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7611A" w:rsidRPr="00A60287" w:rsidRDefault="002560FC">
      <w:pPr>
        <w:jc w:val="center"/>
        <w:rPr>
          <w:rFonts w:ascii="Verdana" w:eastAsia="宋体" w:hAnsi="Verdana" w:cs="Verdana"/>
          <w:b/>
          <w:bCs/>
          <w:color w:val="363636"/>
          <w:sz w:val="30"/>
          <w:szCs w:val="30"/>
        </w:rPr>
      </w:pPr>
      <w:r w:rsidRPr="00A60287">
        <w:rPr>
          <w:rFonts w:ascii="Verdana" w:eastAsia="宋体" w:hAnsi="Verdana" w:cs="Verdana" w:hint="eastAsia"/>
          <w:b/>
          <w:bCs/>
          <w:color w:val="363636"/>
          <w:sz w:val="30"/>
          <w:szCs w:val="30"/>
        </w:rPr>
        <w:t>Talking about English Learning Tips</w:t>
      </w:r>
    </w:p>
    <w:p w:rsidR="0027611A" w:rsidRPr="00A60287" w:rsidRDefault="002560FC">
      <w:pPr>
        <w:jc w:val="center"/>
        <w:rPr>
          <w:rFonts w:ascii="Verdana" w:eastAsia="宋体" w:hAnsi="Verdana" w:cs="Verdana"/>
          <w:b/>
          <w:bCs/>
          <w:color w:val="363636"/>
          <w:sz w:val="30"/>
          <w:szCs w:val="30"/>
        </w:rPr>
      </w:pPr>
      <w:r w:rsidRPr="00A60287">
        <w:rPr>
          <w:rFonts w:ascii="Verdana" w:eastAsia="宋体" w:hAnsi="Verdana" w:cs="Verdana" w:hint="eastAsia"/>
          <w:b/>
          <w:bCs/>
          <w:color w:val="363636"/>
          <w:sz w:val="30"/>
          <w:szCs w:val="30"/>
        </w:rPr>
        <w:t xml:space="preserve"> </w:t>
      </w:r>
      <w:r w:rsidRPr="00A60287">
        <w:rPr>
          <w:rFonts w:ascii="Verdana" w:eastAsia="宋体" w:hAnsi="Verdana" w:cs="Verdana"/>
          <w:b/>
          <w:bCs/>
          <w:color w:val="363636"/>
          <w:sz w:val="30"/>
          <w:szCs w:val="30"/>
        </w:rPr>
        <w:t>教学设计</w:t>
      </w:r>
    </w:p>
    <w:p w:rsidR="0027611A" w:rsidRPr="00A60287" w:rsidRDefault="002560FC">
      <w:pPr>
        <w:rPr>
          <w:rFonts w:ascii="Times New Roman" w:eastAsia="宋体" w:hAnsi="Times New Roman" w:cs="Times New Roman"/>
          <w:color w:val="363636"/>
          <w:szCs w:val="21"/>
        </w:rPr>
      </w:pPr>
      <w:r w:rsidRPr="00A60287">
        <w:rPr>
          <w:rFonts w:ascii="Verdana" w:eastAsia="宋体" w:hAnsi="Verdana" w:cs="Verdana"/>
          <w:b/>
          <w:bCs/>
          <w:color w:val="363636"/>
          <w:sz w:val="30"/>
          <w:szCs w:val="30"/>
        </w:rPr>
        <w:t>一</w:t>
      </w:r>
      <w:r w:rsidRPr="00A60287">
        <w:rPr>
          <w:rFonts w:ascii="Verdana" w:eastAsia="宋体" w:hAnsi="Verdana" w:cs="Verdana" w:hint="eastAsia"/>
          <w:b/>
          <w:bCs/>
          <w:color w:val="363636"/>
          <w:sz w:val="30"/>
          <w:szCs w:val="30"/>
        </w:rPr>
        <w:t>、</w:t>
      </w:r>
      <w:r w:rsidRPr="00A60287">
        <w:rPr>
          <w:rFonts w:ascii="Verdana" w:eastAsia="宋体" w:hAnsi="Verdana" w:cs="Verdana"/>
          <w:b/>
          <w:bCs/>
          <w:color w:val="363636"/>
          <w:sz w:val="30"/>
          <w:szCs w:val="30"/>
        </w:rPr>
        <w:t>背景介绍</w:t>
      </w:r>
      <w:r w:rsidRPr="00A60287">
        <w:rPr>
          <w:rFonts w:ascii="Verdana" w:eastAsia="宋体" w:hAnsi="Verdana" w:cs="Verdana"/>
          <w:color w:val="363636"/>
          <w:szCs w:val="21"/>
        </w:rPr>
        <w:br/>
      </w:r>
      <w:r w:rsidRPr="00A60287">
        <w:rPr>
          <w:rFonts w:ascii="Verdana" w:eastAsia="宋体" w:hAnsi="Verdana" w:cs="Verdana"/>
          <w:color w:val="363636"/>
          <w:szCs w:val="21"/>
        </w:rPr>
        <w:t xml:space="preserve">　</w:t>
      </w:r>
      <w:r w:rsidRPr="00A60287">
        <w:rPr>
          <w:rFonts w:ascii="Verdana" w:eastAsia="宋体" w:hAnsi="Verdana" w:cs="Verdana"/>
          <w:b/>
          <w:bCs/>
          <w:color w:val="363636"/>
          <w:sz w:val="24"/>
        </w:rPr>
        <w:t>（一）教材分析：</w:t>
      </w:r>
      <w:r w:rsidRPr="00A60287">
        <w:rPr>
          <w:rFonts w:ascii="Verdana" w:eastAsia="宋体" w:hAnsi="Verdana" w:cs="Verdana"/>
          <w:color w:val="363636"/>
          <w:szCs w:val="21"/>
        </w:rPr>
        <w:br/>
      </w:r>
      <w:r w:rsidRPr="00A60287">
        <w:rPr>
          <w:rFonts w:ascii="Times New Roman" w:eastAsia="宋体" w:hAnsi="Times New Roman" w:cs="Times New Roman"/>
          <w:color w:val="363636"/>
          <w:szCs w:val="21"/>
        </w:rPr>
        <w:t xml:space="preserve">　　本课为</w:t>
      </w:r>
      <w:r w:rsidRPr="00A60287">
        <w:rPr>
          <w:rFonts w:ascii="Times New Roman" w:eastAsia="宋体" w:hAnsi="Times New Roman" w:cs="Times New Roman" w:hint="eastAsia"/>
          <w:color w:val="363636"/>
          <w:szCs w:val="21"/>
        </w:rPr>
        <w:t>九年级</w:t>
      </w:r>
      <w:r w:rsidRPr="00A60287">
        <w:rPr>
          <w:rFonts w:ascii="Times New Roman" w:eastAsia="宋体" w:hAnsi="Times New Roman" w:cs="Times New Roman" w:hint="eastAsia"/>
          <w:color w:val="363636"/>
          <w:szCs w:val="21"/>
        </w:rPr>
        <w:t xml:space="preserve">Unit 1 Language </w:t>
      </w:r>
      <w:r w:rsidRPr="00A60287">
        <w:rPr>
          <w:rFonts w:ascii="Times New Roman" w:eastAsia="宋体" w:hAnsi="Times New Roman" w:cs="Times New Roman" w:hint="eastAsia"/>
          <w:color w:val="363636"/>
          <w:szCs w:val="21"/>
        </w:rPr>
        <w:t>的一节听说课</w:t>
      </w:r>
      <w:r w:rsidRPr="00A60287">
        <w:rPr>
          <w:rFonts w:ascii="Times New Roman" w:eastAsia="宋体" w:hAnsi="Times New Roman" w:cs="Times New Roman"/>
          <w:color w:val="363636"/>
          <w:szCs w:val="21"/>
        </w:rPr>
        <w:t>。</w:t>
      </w:r>
      <w:r w:rsidRPr="00A60287">
        <w:rPr>
          <w:rFonts w:ascii="Times New Roman" w:eastAsia="宋体" w:hAnsi="Times New Roman" w:cs="Times New Roman"/>
          <w:color w:val="363636"/>
          <w:szCs w:val="21"/>
        </w:rPr>
        <w:t>此课时主要是为第二课时的读写课而铺垫。</w:t>
      </w:r>
      <w:r w:rsidRPr="00A60287">
        <w:rPr>
          <w:rFonts w:ascii="Verdana" w:eastAsia="宋体" w:hAnsi="Verdana" w:cs="Verdana"/>
          <w:color w:val="363636"/>
          <w:szCs w:val="21"/>
        </w:rPr>
        <w:br/>
      </w:r>
      <w:r w:rsidRPr="00A60287">
        <w:rPr>
          <w:rFonts w:ascii="Verdana" w:eastAsia="宋体" w:hAnsi="Verdana" w:cs="Verdana"/>
          <w:b/>
          <w:bCs/>
          <w:color w:val="363636"/>
          <w:sz w:val="24"/>
        </w:rPr>
        <w:t xml:space="preserve">　（二）学情分析：</w:t>
      </w:r>
      <w:r w:rsidRPr="00A60287">
        <w:rPr>
          <w:rFonts w:ascii="Verdana" w:eastAsia="宋体" w:hAnsi="Verdana" w:cs="Verdana"/>
          <w:color w:val="363636"/>
          <w:szCs w:val="21"/>
        </w:rPr>
        <w:br/>
      </w:r>
      <w:r w:rsidRPr="00A60287">
        <w:rPr>
          <w:rFonts w:ascii="Times New Roman" w:eastAsia="宋体" w:hAnsi="Times New Roman" w:cs="Times New Roman"/>
          <w:color w:val="363636"/>
          <w:szCs w:val="21"/>
        </w:rPr>
        <w:t xml:space="preserve">　　这个班的学生是我</w:t>
      </w:r>
      <w:r w:rsidRPr="00A60287">
        <w:rPr>
          <w:rFonts w:ascii="Times New Roman" w:eastAsia="宋体" w:hAnsi="Times New Roman" w:cs="Times New Roman"/>
          <w:color w:val="363636"/>
          <w:szCs w:val="21"/>
        </w:rPr>
        <w:t>上学期</w:t>
      </w:r>
      <w:r w:rsidRPr="00A60287">
        <w:rPr>
          <w:rFonts w:ascii="Times New Roman" w:eastAsia="宋体" w:hAnsi="Times New Roman" w:cs="Times New Roman"/>
          <w:color w:val="363636"/>
          <w:szCs w:val="21"/>
        </w:rPr>
        <w:t>初三</w:t>
      </w:r>
      <w:r w:rsidRPr="00A60287">
        <w:rPr>
          <w:rFonts w:ascii="Times New Roman" w:eastAsia="宋体" w:hAnsi="Times New Roman" w:cs="Times New Roman"/>
          <w:color w:val="363636"/>
          <w:szCs w:val="21"/>
        </w:rPr>
        <w:t>第一学期</w:t>
      </w:r>
      <w:r w:rsidRPr="00A60287">
        <w:rPr>
          <w:rFonts w:ascii="Times New Roman" w:eastAsia="宋体" w:hAnsi="Times New Roman" w:cs="Times New Roman"/>
          <w:color w:val="363636"/>
          <w:szCs w:val="21"/>
        </w:rPr>
        <w:t>刚接任的一个班级，</w:t>
      </w:r>
      <w:r w:rsidRPr="00A60287">
        <w:rPr>
          <w:rFonts w:ascii="Times New Roman" w:eastAsia="宋体" w:hAnsi="Times New Roman" w:cs="Times New Roman"/>
          <w:color w:val="363636"/>
          <w:szCs w:val="21"/>
        </w:rPr>
        <w:t>经过一学期的师生彼此的磨合，本班学生的语法基础知识得到了提高，但是在写作与口语表达上依然欠缺。因此，我设计了本单元围绕着</w:t>
      </w:r>
      <w:r w:rsidRPr="00A60287">
        <w:rPr>
          <w:rFonts w:ascii="Times New Roman" w:eastAsia="宋体" w:hAnsi="Times New Roman" w:cs="Times New Roman"/>
          <w:color w:val="363636"/>
          <w:szCs w:val="21"/>
        </w:rPr>
        <w:t>“</w:t>
      </w:r>
      <w:r w:rsidRPr="00A60287">
        <w:rPr>
          <w:rFonts w:ascii="Times New Roman" w:eastAsia="宋体" w:hAnsi="Times New Roman" w:cs="Times New Roman" w:hint="eastAsia"/>
          <w:color w:val="363636"/>
          <w:szCs w:val="21"/>
        </w:rPr>
        <w:t xml:space="preserve">Language Learning </w:t>
      </w:r>
      <w:r w:rsidRPr="00A60287">
        <w:rPr>
          <w:rFonts w:ascii="Times New Roman" w:eastAsia="宋体" w:hAnsi="Times New Roman" w:cs="Times New Roman"/>
          <w:color w:val="363636"/>
          <w:szCs w:val="21"/>
        </w:rPr>
        <w:t>”</w:t>
      </w:r>
      <w:r w:rsidRPr="00A60287">
        <w:rPr>
          <w:rFonts w:ascii="Times New Roman" w:eastAsia="宋体" w:hAnsi="Times New Roman" w:cs="Times New Roman"/>
          <w:color w:val="363636"/>
          <w:szCs w:val="21"/>
        </w:rPr>
        <w:t>的话题，提前为学生设计了一节</w:t>
      </w:r>
      <w:r w:rsidRPr="00A60287">
        <w:rPr>
          <w:rFonts w:ascii="Times New Roman" w:eastAsia="宋体" w:hAnsi="Times New Roman" w:cs="Times New Roman" w:hint="eastAsia"/>
          <w:color w:val="363636"/>
          <w:szCs w:val="21"/>
        </w:rPr>
        <w:t>听说课</w:t>
      </w:r>
      <w:r w:rsidRPr="00A60287">
        <w:rPr>
          <w:rFonts w:ascii="Times New Roman" w:eastAsia="宋体" w:hAnsi="Times New Roman" w:cs="Times New Roman"/>
          <w:color w:val="363636"/>
          <w:szCs w:val="21"/>
        </w:rPr>
        <w:t>。</w:t>
      </w:r>
      <w:r w:rsidRPr="00A60287">
        <w:rPr>
          <w:rFonts w:ascii="Times New Roman" w:eastAsia="宋体" w:hAnsi="Times New Roman" w:cs="Times New Roman"/>
          <w:color w:val="363636"/>
          <w:szCs w:val="21"/>
        </w:rPr>
        <w:t>在前阶段整个单元教学中能够看出来学生的对于</w:t>
      </w:r>
      <w:r w:rsidRPr="00A60287">
        <w:rPr>
          <w:rFonts w:ascii="Times New Roman" w:eastAsia="宋体" w:hAnsi="Times New Roman" w:cs="Times New Roman" w:hint="eastAsia"/>
          <w:color w:val="363636"/>
          <w:szCs w:val="21"/>
        </w:rPr>
        <w:t>每个单元</w:t>
      </w:r>
      <w:r w:rsidRPr="00A60287">
        <w:rPr>
          <w:rFonts w:ascii="Times New Roman" w:eastAsia="宋体" w:hAnsi="Times New Roman" w:cs="Times New Roman"/>
          <w:color w:val="363636"/>
          <w:szCs w:val="21"/>
        </w:rPr>
        <w:t>最终的语境</w:t>
      </w:r>
      <w:r w:rsidRPr="00A60287">
        <w:rPr>
          <w:rFonts w:ascii="Times New Roman" w:eastAsia="宋体" w:hAnsi="Times New Roman" w:cs="Times New Roman" w:hint="eastAsia"/>
          <w:color w:val="363636"/>
          <w:szCs w:val="21"/>
        </w:rPr>
        <w:t>输出</w:t>
      </w:r>
      <w:r w:rsidRPr="00A60287">
        <w:rPr>
          <w:rFonts w:ascii="Times New Roman" w:eastAsia="宋体" w:hAnsi="Times New Roman" w:cs="Times New Roman"/>
          <w:color w:val="363636"/>
          <w:szCs w:val="21"/>
        </w:rPr>
        <w:t>表达</w:t>
      </w:r>
      <w:r w:rsidRPr="00A60287">
        <w:rPr>
          <w:rFonts w:ascii="Times New Roman" w:eastAsia="宋体" w:hAnsi="Times New Roman" w:cs="Times New Roman"/>
          <w:color w:val="363636"/>
          <w:szCs w:val="21"/>
        </w:rPr>
        <w:t>比较缺乏</w:t>
      </w:r>
      <w:r w:rsidRPr="00A60287">
        <w:rPr>
          <w:rFonts w:ascii="Times New Roman" w:eastAsia="宋体" w:hAnsi="Times New Roman" w:cs="Times New Roman" w:hint="eastAsia"/>
          <w:color w:val="363636"/>
          <w:szCs w:val="21"/>
        </w:rPr>
        <w:t>；</w:t>
      </w:r>
      <w:r w:rsidRPr="00A60287">
        <w:rPr>
          <w:rFonts w:ascii="Times New Roman" w:eastAsia="宋体" w:hAnsi="Times New Roman" w:cs="Times New Roman"/>
          <w:color w:val="363636"/>
          <w:szCs w:val="21"/>
        </w:rPr>
        <w:t>作文最终的输出必须要大量的词汇句子，</w:t>
      </w:r>
      <w:r w:rsidRPr="00A60287">
        <w:rPr>
          <w:rFonts w:ascii="Times New Roman" w:eastAsia="宋体" w:hAnsi="Times New Roman" w:cs="Times New Roman"/>
          <w:color w:val="363636"/>
          <w:szCs w:val="21"/>
        </w:rPr>
        <w:t>所以针对学生的现状和考试的要求，</w:t>
      </w:r>
      <w:r w:rsidRPr="00A60287">
        <w:rPr>
          <w:rFonts w:ascii="Times New Roman" w:eastAsia="宋体" w:hAnsi="Times New Roman" w:cs="Times New Roman"/>
          <w:color w:val="363636"/>
          <w:szCs w:val="21"/>
        </w:rPr>
        <w:t>在</w:t>
      </w:r>
      <w:r w:rsidRPr="00A60287">
        <w:rPr>
          <w:rFonts w:ascii="Times New Roman" w:eastAsia="宋体" w:hAnsi="Times New Roman" w:cs="Times New Roman" w:hint="eastAsia"/>
          <w:color w:val="363636"/>
          <w:szCs w:val="21"/>
        </w:rPr>
        <w:t>话题作文</w:t>
      </w:r>
      <w:r w:rsidRPr="00A60287">
        <w:rPr>
          <w:rFonts w:ascii="Times New Roman" w:eastAsia="宋体" w:hAnsi="Times New Roman" w:cs="Times New Roman"/>
          <w:color w:val="363636"/>
          <w:szCs w:val="21"/>
        </w:rPr>
        <w:t>输出前的词汇与句子激活</w:t>
      </w:r>
      <w:r w:rsidRPr="00A60287">
        <w:rPr>
          <w:rFonts w:ascii="Times New Roman" w:eastAsia="宋体" w:hAnsi="Times New Roman" w:cs="Times New Roman" w:hint="eastAsia"/>
          <w:color w:val="363636"/>
          <w:szCs w:val="21"/>
        </w:rPr>
        <w:t>必须</w:t>
      </w:r>
      <w:r w:rsidRPr="00A60287">
        <w:rPr>
          <w:rFonts w:ascii="Times New Roman" w:eastAsia="宋体" w:hAnsi="Times New Roman" w:cs="Times New Roman"/>
          <w:color w:val="363636"/>
          <w:szCs w:val="21"/>
        </w:rPr>
        <w:t>下一番功夫。</w:t>
      </w:r>
      <w:r w:rsidRPr="00A60287">
        <w:rPr>
          <w:rFonts w:ascii="Verdana" w:eastAsia="宋体" w:hAnsi="Verdana" w:cs="Verdana"/>
          <w:b/>
          <w:bCs/>
          <w:color w:val="363636"/>
          <w:szCs w:val="21"/>
        </w:rPr>
        <w:br/>
      </w:r>
      <w:r w:rsidRPr="00A60287">
        <w:rPr>
          <w:rFonts w:ascii="Verdana" w:eastAsia="宋体" w:hAnsi="Verdana" w:cs="Verdana"/>
          <w:b/>
          <w:bCs/>
          <w:color w:val="363636"/>
          <w:sz w:val="28"/>
          <w:szCs w:val="28"/>
        </w:rPr>
        <w:t>二</w:t>
      </w:r>
      <w:r w:rsidRPr="00A60287">
        <w:rPr>
          <w:rFonts w:ascii="Verdana" w:eastAsia="宋体" w:hAnsi="Verdana" w:cs="Verdana" w:hint="eastAsia"/>
          <w:b/>
          <w:bCs/>
          <w:color w:val="363636"/>
          <w:sz w:val="28"/>
          <w:szCs w:val="28"/>
        </w:rPr>
        <w:t>、</w:t>
      </w:r>
      <w:r w:rsidRPr="00A60287">
        <w:rPr>
          <w:rFonts w:ascii="Verdana" w:eastAsia="宋体" w:hAnsi="Verdana" w:cs="Verdana"/>
          <w:b/>
          <w:bCs/>
          <w:color w:val="363636"/>
          <w:sz w:val="28"/>
          <w:szCs w:val="28"/>
        </w:rPr>
        <w:t>教学设计</w:t>
      </w:r>
      <w:r w:rsidRPr="00A60287">
        <w:rPr>
          <w:rFonts w:ascii="Verdana" w:eastAsia="宋体" w:hAnsi="Verdana" w:cs="Verdana"/>
          <w:color w:val="363636"/>
          <w:szCs w:val="21"/>
        </w:rPr>
        <w:br/>
      </w:r>
      <w:r w:rsidRPr="00A60287">
        <w:rPr>
          <w:rFonts w:ascii="Times New Roman" w:eastAsia="宋体" w:hAnsi="Times New Roman" w:cs="Times New Roman"/>
          <w:b/>
          <w:bCs/>
          <w:color w:val="363636"/>
          <w:szCs w:val="21"/>
        </w:rPr>
        <w:t xml:space="preserve">　（一）教学目标</w:t>
      </w:r>
      <w:r w:rsidRPr="00A60287">
        <w:rPr>
          <w:rFonts w:ascii="Times New Roman" w:eastAsia="宋体" w:hAnsi="Times New Roman" w:cs="Times New Roman" w:hint="eastAsia"/>
          <w:b/>
          <w:bCs/>
          <w:color w:val="363636"/>
          <w:szCs w:val="21"/>
        </w:rPr>
        <w:t>:</w:t>
      </w:r>
      <w:r w:rsidRPr="00A60287">
        <w:rPr>
          <w:rFonts w:ascii="Times New Roman" w:eastAsia="宋体" w:hAnsi="Times New Roman" w:cs="Times New Roman" w:hint="eastAsia"/>
          <w:b/>
          <w:bCs/>
          <w:color w:val="363636"/>
          <w:szCs w:val="21"/>
        </w:rPr>
        <w:t>（</w:t>
      </w:r>
      <w:r w:rsidRPr="00A60287">
        <w:rPr>
          <w:rFonts w:ascii="Times New Roman" w:eastAsia="宋体" w:hAnsi="Times New Roman" w:cs="Times New Roman" w:hint="eastAsia"/>
          <w:b/>
          <w:bCs/>
          <w:color w:val="363636"/>
          <w:szCs w:val="21"/>
        </w:rPr>
        <w:t xml:space="preserve">Learning </w:t>
      </w:r>
      <w:r w:rsidRPr="00A60287">
        <w:rPr>
          <w:rFonts w:ascii="Times New Roman" w:eastAsia="宋体" w:hAnsi="Times New Roman" w:cs="Times New Roman" w:hint="eastAsia"/>
          <w:b/>
          <w:bCs/>
          <w:color w:val="363636"/>
          <w:szCs w:val="21"/>
        </w:rPr>
        <w:t>A</w:t>
      </w:r>
      <w:r w:rsidRPr="00A60287">
        <w:rPr>
          <w:rFonts w:ascii="Times New Roman" w:eastAsia="宋体" w:hAnsi="Times New Roman" w:cs="Times New Roman" w:hint="eastAsia"/>
          <w:b/>
          <w:bCs/>
          <w:color w:val="363636"/>
          <w:szCs w:val="21"/>
        </w:rPr>
        <w:t>ims</w:t>
      </w:r>
      <w:r w:rsidRPr="00A60287">
        <w:rPr>
          <w:rFonts w:ascii="Times New Roman" w:eastAsia="宋体" w:hAnsi="Times New Roman" w:cs="Times New Roman" w:hint="eastAsia"/>
          <w:b/>
          <w:bCs/>
          <w:color w:val="363636"/>
          <w:szCs w:val="21"/>
        </w:rPr>
        <w:t>）</w:t>
      </w:r>
      <w:r w:rsidRPr="00A60287">
        <w:rPr>
          <w:rFonts w:ascii="Verdana" w:eastAsia="宋体" w:hAnsi="Verdana" w:cs="Verdana"/>
          <w:color w:val="363636"/>
          <w:szCs w:val="21"/>
        </w:rPr>
        <w:br/>
      </w:r>
      <w:r w:rsidRPr="00A60287">
        <w:rPr>
          <w:rFonts w:ascii="Times New Roman" w:eastAsia="宋体" w:hAnsi="Times New Roman" w:cs="Times New Roman" w:hint="eastAsia"/>
          <w:color w:val="363636"/>
          <w:szCs w:val="21"/>
        </w:rPr>
        <w:t xml:space="preserve">    </w:t>
      </w:r>
      <w:r w:rsidRPr="00A60287">
        <w:rPr>
          <w:rFonts w:ascii="Times New Roman" w:eastAsia="宋体" w:hAnsi="Times New Roman" w:cs="Times New Roman"/>
          <w:color w:val="363636"/>
          <w:szCs w:val="21"/>
        </w:rPr>
        <w:t>1.</w:t>
      </w:r>
      <w:r w:rsidRPr="00A60287">
        <w:rPr>
          <w:rFonts w:ascii="Times New Roman" w:eastAsia="宋体" w:hAnsi="Times New Roman" w:cs="Times New Roman" w:hint="eastAsia"/>
          <w:color w:val="363636"/>
          <w:szCs w:val="21"/>
        </w:rPr>
        <w:t>Be able to say out the importance and difficulties about English learning.</w:t>
      </w:r>
    </w:p>
    <w:p w:rsidR="0027611A" w:rsidRPr="00A60287" w:rsidRDefault="002560FC">
      <w:pPr>
        <w:ind w:left="420"/>
        <w:jc w:val="left"/>
        <w:rPr>
          <w:rFonts w:ascii="Times New Roman" w:eastAsia="宋体" w:hAnsi="Times New Roman" w:cs="Times New Roman"/>
          <w:color w:val="363636"/>
          <w:szCs w:val="21"/>
        </w:rPr>
      </w:pPr>
      <w:r w:rsidRPr="00A60287">
        <w:rPr>
          <w:rFonts w:ascii="Times New Roman" w:eastAsia="宋体" w:hAnsi="Times New Roman" w:cs="Times New Roman" w:hint="eastAsia"/>
          <w:color w:val="363636"/>
          <w:szCs w:val="21"/>
        </w:rPr>
        <w:t xml:space="preserve">2.Be able to say out the suggestions about </w:t>
      </w:r>
      <w:r w:rsidRPr="00A60287">
        <w:rPr>
          <w:rFonts w:ascii="Times New Roman" w:eastAsia="宋体" w:hAnsi="Times New Roman" w:cs="Times New Roman" w:hint="eastAsia"/>
          <w:color w:val="363636"/>
          <w:szCs w:val="21"/>
        </w:rPr>
        <w:t>English learning .</w:t>
      </w:r>
    </w:p>
    <w:p w:rsidR="0027611A" w:rsidRPr="00A60287" w:rsidRDefault="002560FC">
      <w:pPr>
        <w:jc w:val="left"/>
        <w:rPr>
          <w:rFonts w:ascii="Times New Roman" w:eastAsia="宋体" w:hAnsi="Times New Roman" w:cs="Times New Roman"/>
          <w:color w:val="363636"/>
          <w:szCs w:val="21"/>
        </w:rPr>
      </w:pPr>
      <w:r w:rsidRPr="00A60287">
        <w:rPr>
          <w:rFonts w:ascii="Times New Roman" w:eastAsia="宋体" w:hAnsi="Times New Roman" w:cs="Times New Roman" w:hint="eastAsia"/>
          <w:b/>
          <w:bCs/>
          <w:color w:val="363636"/>
          <w:szCs w:val="21"/>
        </w:rPr>
        <w:t xml:space="preserve">  </w:t>
      </w:r>
      <w:r w:rsidRPr="00A60287">
        <w:rPr>
          <w:rFonts w:ascii="Times New Roman" w:eastAsia="宋体" w:hAnsi="Times New Roman" w:cs="Times New Roman"/>
          <w:b/>
          <w:bCs/>
          <w:color w:val="363636"/>
          <w:szCs w:val="21"/>
        </w:rPr>
        <w:t>（二）教学重点：</w:t>
      </w:r>
      <w:r w:rsidRPr="00A60287">
        <w:rPr>
          <w:rFonts w:ascii="Times New Roman" w:eastAsia="宋体" w:hAnsi="Times New Roman" w:cs="Times New Roman" w:hint="eastAsia"/>
          <w:b/>
          <w:bCs/>
          <w:color w:val="363636"/>
          <w:szCs w:val="21"/>
        </w:rPr>
        <w:t>（</w:t>
      </w:r>
      <w:r w:rsidRPr="00A60287">
        <w:rPr>
          <w:rFonts w:ascii="Times New Roman" w:eastAsia="宋体" w:hAnsi="Times New Roman" w:cs="Times New Roman" w:hint="eastAsia"/>
          <w:b/>
          <w:bCs/>
          <w:color w:val="363636"/>
          <w:szCs w:val="21"/>
        </w:rPr>
        <w:t xml:space="preserve">Key Points </w:t>
      </w:r>
      <w:r w:rsidRPr="00A60287">
        <w:rPr>
          <w:rFonts w:ascii="Times New Roman" w:eastAsia="宋体" w:hAnsi="Times New Roman" w:cs="Times New Roman" w:hint="eastAsia"/>
          <w:b/>
          <w:bCs/>
          <w:color w:val="363636"/>
          <w:szCs w:val="21"/>
        </w:rPr>
        <w:t>）</w:t>
      </w:r>
      <w:r w:rsidRPr="00A60287">
        <w:rPr>
          <w:rFonts w:ascii="Verdana" w:eastAsia="宋体" w:hAnsi="Verdana" w:cs="Verdana"/>
          <w:color w:val="363636"/>
          <w:szCs w:val="21"/>
        </w:rPr>
        <w:br/>
      </w:r>
      <w:r w:rsidRPr="00A60287">
        <w:rPr>
          <w:rFonts w:ascii="Times New Roman" w:eastAsia="宋体" w:hAnsi="Times New Roman" w:cs="Times New Roman"/>
          <w:color w:val="363636"/>
          <w:szCs w:val="21"/>
        </w:rPr>
        <w:t xml:space="preserve">　　</w:t>
      </w:r>
      <w:r w:rsidRPr="00A60287">
        <w:rPr>
          <w:rFonts w:ascii="Times New Roman" w:eastAsia="宋体" w:hAnsi="Times New Roman" w:cs="Times New Roman" w:hint="eastAsia"/>
          <w:color w:val="363636"/>
          <w:szCs w:val="21"/>
        </w:rPr>
        <w:t xml:space="preserve">1.The students are able to say out the difficulties in learning </w:t>
      </w:r>
      <w:r w:rsidRPr="00A60287">
        <w:rPr>
          <w:rFonts w:ascii="Times New Roman" w:eastAsia="宋体" w:hAnsi="Times New Roman" w:cs="Times New Roman" w:hint="eastAsia"/>
          <w:color w:val="363636"/>
          <w:szCs w:val="21"/>
        </w:rPr>
        <w:t>English</w:t>
      </w:r>
      <w:r w:rsidRPr="00A60287">
        <w:rPr>
          <w:rFonts w:ascii="Times New Roman" w:eastAsia="宋体" w:hAnsi="Times New Roman" w:cs="Times New Roman" w:hint="eastAsia"/>
          <w:color w:val="363636"/>
          <w:szCs w:val="21"/>
        </w:rPr>
        <w:t>.</w:t>
      </w:r>
    </w:p>
    <w:p w:rsidR="0027611A" w:rsidRPr="00A60287" w:rsidRDefault="002560FC">
      <w:pPr>
        <w:numPr>
          <w:ilvl w:val="0"/>
          <w:numId w:val="1"/>
        </w:numPr>
        <w:ind w:left="420"/>
        <w:jc w:val="left"/>
        <w:rPr>
          <w:rFonts w:ascii="Times New Roman" w:eastAsia="宋体" w:hAnsi="Times New Roman" w:cs="Times New Roman"/>
          <w:color w:val="363636"/>
          <w:szCs w:val="21"/>
        </w:rPr>
      </w:pPr>
      <w:r w:rsidRPr="00A60287">
        <w:rPr>
          <w:rFonts w:ascii="Times New Roman" w:eastAsia="宋体" w:hAnsi="Times New Roman" w:cs="Times New Roman" w:hint="eastAsia"/>
          <w:color w:val="363636"/>
          <w:szCs w:val="21"/>
        </w:rPr>
        <w:t xml:space="preserve">The students are able to give some suggestions about learning </w:t>
      </w:r>
      <w:r w:rsidRPr="00A60287">
        <w:rPr>
          <w:rFonts w:ascii="Times New Roman" w:eastAsia="宋体" w:hAnsi="Times New Roman" w:cs="Times New Roman" w:hint="eastAsia"/>
          <w:color w:val="363636"/>
          <w:szCs w:val="21"/>
        </w:rPr>
        <w:t>English</w:t>
      </w:r>
      <w:r w:rsidRPr="00A60287">
        <w:rPr>
          <w:rFonts w:ascii="Times New Roman" w:eastAsia="宋体" w:hAnsi="Times New Roman" w:cs="Times New Roman" w:hint="eastAsia"/>
          <w:color w:val="363636"/>
          <w:szCs w:val="21"/>
        </w:rPr>
        <w:t>.</w:t>
      </w:r>
    </w:p>
    <w:p w:rsidR="0027611A" w:rsidRPr="00A60287" w:rsidRDefault="002560FC">
      <w:pPr>
        <w:jc w:val="left"/>
        <w:rPr>
          <w:rFonts w:ascii="Verdana" w:eastAsia="宋体" w:hAnsi="Verdana" w:cs="Verdana"/>
          <w:color w:val="363636"/>
          <w:szCs w:val="21"/>
        </w:rPr>
      </w:pPr>
      <w:r w:rsidRPr="00A60287">
        <w:rPr>
          <w:rFonts w:ascii="Times New Roman" w:eastAsia="宋体" w:hAnsi="Times New Roman" w:cs="Times New Roman" w:hint="eastAsia"/>
          <w:b/>
          <w:bCs/>
          <w:color w:val="363636"/>
          <w:sz w:val="24"/>
        </w:rPr>
        <w:t xml:space="preserve">  </w:t>
      </w:r>
      <w:r w:rsidRPr="00A60287">
        <w:rPr>
          <w:rFonts w:ascii="Times New Roman" w:eastAsia="宋体" w:hAnsi="Times New Roman" w:cs="Times New Roman"/>
          <w:b/>
          <w:bCs/>
          <w:color w:val="363636"/>
          <w:sz w:val="24"/>
        </w:rPr>
        <w:t>（三）教学难点：</w:t>
      </w:r>
      <w:r w:rsidRPr="00A60287">
        <w:rPr>
          <w:rFonts w:ascii="Times New Roman" w:eastAsia="宋体" w:hAnsi="Times New Roman" w:cs="Times New Roman"/>
          <w:b/>
          <w:bCs/>
          <w:color w:val="363636"/>
          <w:sz w:val="24"/>
        </w:rPr>
        <w:t>（</w:t>
      </w:r>
      <w:r w:rsidRPr="00A60287">
        <w:rPr>
          <w:rFonts w:ascii="Times New Roman" w:eastAsia="宋体" w:hAnsi="Times New Roman" w:cs="Times New Roman"/>
          <w:b/>
          <w:bCs/>
          <w:color w:val="363636"/>
          <w:sz w:val="24"/>
        </w:rPr>
        <w:t>Teaching Difficulties</w:t>
      </w:r>
      <w:r w:rsidRPr="00A60287">
        <w:rPr>
          <w:rFonts w:ascii="Times New Roman" w:eastAsia="宋体" w:hAnsi="Times New Roman" w:cs="Times New Roman"/>
          <w:b/>
          <w:bCs/>
          <w:color w:val="363636"/>
          <w:sz w:val="24"/>
        </w:rPr>
        <w:t>）</w:t>
      </w:r>
      <w:r w:rsidRPr="00A60287">
        <w:rPr>
          <w:rFonts w:ascii="Verdana" w:eastAsia="宋体" w:hAnsi="Verdana" w:cs="Verdana"/>
          <w:color w:val="363636"/>
          <w:szCs w:val="21"/>
        </w:rPr>
        <w:br/>
      </w:r>
      <w:r w:rsidRPr="00A60287">
        <w:rPr>
          <w:rFonts w:ascii="Verdana" w:eastAsia="宋体" w:hAnsi="Verdana" w:cs="Verdana"/>
          <w:color w:val="363636"/>
          <w:szCs w:val="21"/>
        </w:rPr>
        <w:t xml:space="preserve">　</w:t>
      </w:r>
      <w:r w:rsidRPr="00A60287">
        <w:rPr>
          <w:rFonts w:ascii="Times New Roman" w:eastAsia="宋体" w:hAnsi="Times New Roman" w:cs="Times New Roman"/>
          <w:color w:val="363636"/>
          <w:szCs w:val="21"/>
        </w:rPr>
        <w:t xml:space="preserve">　</w:t>
      </w:r>
      <w:r w:rsidRPr="00A60287">
        <w:rPr>
          <w:rFonts w:ascii="Times New Roman" w:eastAsia="宋体" w:hAnsi="Times New Roman" w:cs="Times New Roman"/>
          <w:color w:val="363636"/>
          <w:szCs w:val="21"/>
        </w:rPr>
        <w:t>1.</w:t>
      </w:r>
      <w:r w:rsidRPr="00A60287">
        <w:rPr>
          <w:rFonts w:ascii="Times New Roman" w:eastAsia="宋体" w:hAnsi="Times New Roman" w:cs="Times New Roman"/>
          <w:color w:val="363636"/>
          <w:szCs w:val="21"/>
        </w:rPr>
        <w:t xml:space="preserve">The students are able to give some suggestions about learning </w:t>
      </w:r>
      <w:r w:rsidRPr="00A60287">
        <w:rPr>
          <w:rFonts w:ascii="Times New Roman" w:eastAsia="宋体" w:hAnsi="Times New Roman" w:cs="Times New Roman"/>
          <w:color w:val="363636"/>
          <w:szCs w:val="21"/>
        </w:rPr>
        <w:t>English</w:t>
      </w:r>
    </w:p>
    <w:p w:rsidR="0027611A" w:rsidRPr="00A60287" w:rsidRDefault="0027611A">
      <w:pPr>
        <w:ind w:left="420"/>
        <w:jc w:val="left"/>
        <w:rPr>
          <w:rFonts w:ascii="Verdana" w:eastAsia="宋体" w:hAnsi="Verdana" w:cs="Verdana"/>
          <w:b/>
          <w:bCs/>
          <w:color w:val="363636"/>
          <w:sz w:val="28"/>
          <w:szCs w:val="28"/>
        </w:rPr>
      </w:pPr>
    </w:p>
    <w:p w:rsidR="0027611A" w:rsidRPr="00A60287" w:rsidRDefault="002560FC">
      <w:pPr>
        <w:jc w:val="left"/>
        <w:rPr>
          <w:rFonts w:ascii="Times New Roman" w:eastAsia="宋体" w:hAnsi="Times New Roman" w:cs="Times New Roman"/>
          <w:b/>
          <w:bCs/>
          <w:color w:val="363636"/>
          <w:sz w:val="30"/>
          <w:szCs w:val="30"/>
        </w:rPr>
      </w:pPr>
      <w:r w:rsidRPr="00A60287">
        <w:rPr>
          <w:rFonts w:ascii="Times New Roman" w:eastAsia="宋体" w:hAnsi="Times New Roman" w:cs="Times New Roman" w:hint="eastAsia"/>
          <w:b/>
          <w:bCs/>
          <w:color w:val="363636"/>
          <w:sz w:val="30"/>
          <w:szCs w:val="30"/>
        </w:rPr>
        <w:t>三、</w:t>
      </w:r>
      <w:r w:rsidRPr="00A60287">
        <w:rPr>
          <w:rFonts w:ascii="Times New Roman" w:eastAsia="宋体" w:hAnsi="Times New Roman" w:cs="Times New Roman"/>
          <w:b/>
          <w:bCs/>
          <w:color w:val="363636"/>
          <w:sz w:val="30"/>
          <w:szCs w:val="30"/>
        </w:rPr>
        <w:t>Teaching procedures:</w:t>
      </w:r>
    </w:p>
    <w:p w:rsidR="0027611A" w:rsidRPr="00A60287" w:rsidRDefault="002560FC">
      <w:pPr>
        <w:rPr>
          <w:rFonts w:ascii="Times New Roman" w:hAnsi="Times New Roman" w:cs="Times New Roman"/>
          <w:b/>
          <w:bCs/>
          <w:sz w:val="24"/>
        </w:rPr>
      </w:pPr>
      <w:r w:rsidRPr="00A60287">
        <w:rPr>
          <w:rFonts w:hint="eastAsia"/>
          <w:b/>
          <w:bCs/>
          <w:sz w:val="24"/>
        </w:rPr>
        <w:t xml:space="preserve">  </w:t>
      </w:r>
      <w:r w:rsidRPr="00A60287">
        <w:rPr>
          <w:rFonts w:hint="eastAsia"/>
          <w:b/>
          <w:bCs/>
          <w:sz w:val="28"/>
          <w:szCs w:val="28"/>
        </w:rPr>
        <w:t xml:space="preserve"> </w:t>
      </w:r>
      <w:r w:rsidRPr="00A60287">
        <w:rPr>
          <w:rFonts w:ascii="Times New Roman" w:hAnsi="Times New Roman" w:cs="Times New Roman"/>
          <w:b/>
          <w:bCs/>
          <w:sz w:val="28"/>
          <w:szCs w:val="28"/>
        </w:rPr>
        <w:t>Step 1: Greeting and leading-in</w:t>
      </w:r>
    </w:p>
    <w:p w:rsidR="0027611A" w:rsidRPr="00A60287" w:rsidRDefault="002560FC">
      <w:pPr>
        <w:rPr>
          <w:sz w:val="24"/>
        </w:rPr>
      </w:pPr>
      <w:r w:rsidRPr="00A60287">
        <w:rPr>
          <w:rFonts w:hint="eastAsia"/>
          <w:sz w:val="24"/>
        </w:rPr>
        <w:t xml:space="preserve">   </w:t>
      </w:r>
      <w:r w:rsidRPr="00A60287">
        <w:rPr>
          <w:rFonts w:ascii="Times New Roman" w:hAnsi="Times New Roman" w:cs="Times New Roman"/>
          <w:sz w:val="24"/>
        </w:rPr>
        <w:t xml:space="preserve"> 1) A free talk.</w:t>
      </w:r>
    </w:p>
    <w:p w:rsidR="0027611A" w:rsidRPr="00A60287" w:rsidRDefault="002560FC">
      <w:pPr>
        <w:rPr>
          <w:color w:val="2E74B5" w:themeColor="accent1" w:themeShade="BF"/>
        </w:rPr>
      </w:pPr>
      <w:r w:rsidRPr="00A60287">
        <w:rPr>
          <w:rFonts w:hint="eastAsia"/>
          <w:color w:val="2E74B5" w:themeColor="accent1" w:themeShade="BF"/>
        </w:rPr>
        <w:t>(</w:t>
      </w:r>
      <w:r w:rsidRPr="00A60287">
        <w:rPr>
          <w:rFonts w:hint="eastAsia"/>
          <w:color w:val="2E74B5" w:themeColor="accent1" w:themeShade="BF"/>
        </w:rPr>
        <w:t>设计目的：为了让学生在本节课能大胆开口，去激活所学过的词汇句子，在上课开始明确分组合作，激励他们能在整节课中</w:t>
      </w:r>
      <w:r w:rsidRPr="00A60287">
        <w:rPr>
          <w:rFonts w:hint="eastAsia"/>
          <w:color w:val="2E74B5" w:themeColor="accent1" w:themeShade="BF"/>
        </w:rPr>
        <w:t>output</w:t>
      </w:r>
      <w:r w:rsidRPr="00A60287">
        <w:rPr>
          <w:rFonts w:hint="eastAsia"/>
          <w:color w:val="2E74B5" w:themeColor="accent1" w:themeShade="BF"/>
        </w:rPr>
        <w:t>所学过的内容。</w:t>
      </w:r>
      <w:r w:rsidRPr="00A60287">
        <w:rPr>
          <w:rFonts w:hint="eastAsia"/>
          <w:color w:val="2E74B5" w:themeColor="accent1" w:themeShade="BF"/>
        </w:rPr>
        <w:t>)</w:t>
      </w:r>
    </w:p>
    <w:p w:rsidR="0027611A" w:rsidRPr="00A60287" w:rsidRDefault="002560FC">
      <w:pPr>
        <w:rPr>
          <w:sz w:val="24"/>
        </w:rPr>
      </w:pPr>
      <w:r w:rsidRPr="00A60287">
        <w:rPr>
          <w:rFonts w:hint="eastAsia"/>
          <w:sz w:val="24"/>
        </w:rPr>
        <w:t xml:space="preserve">    2) Enjoy the vidio.</w:t>
      </w:r>
    </w:p>
    <w:p w:rsidR="0027611A" w:rsidRPr="00A60287" w:rsidRDefault="002560FC">
      <w:pPr>
        <w:rPr>
          <w:color w:val="2E74B5" w:themeColor="accent1" w:themeShade="BF"/>
        </w:rPr>
      </w:pPr>
      <w:r w:rsidRPr="00A60287">
        <w:rPr>
          <w:rFonts w:hint="eastAsia"/>
          <w:color w:val="2E74B5" w:themeColor="accent1" w:themeShade="BF"/>
        </w:rPr>
        <w:t>（设计目的：从这个视频中的说英语的人物能够让大家激活学习英语的困难的表达。）</w:t>
      </w:r>
    </w:p>
    <w:p w:rsidR="0027611A" w:rsidRPr="00A60287" w:rsidRDefault="002560FC">
      <w:pPr>
        <w:rPr>
          <w:b/>
          <w:bCs/>
        </w:rPr>
      </w:pPr>
      <w:r w:rsidRPr="00A60287">
        <w:rPr>
          <w:rFonts w:hint="eastAsia"/>
          <w:b/>
          <w:bCs/>
        </w:rPr>
        <w:t xml:space="preserve">   </w:t>
      </w:r>
    </w:p>
    <w:p w:rsidR="0027611A" w:rsidRPr="00A60287" w:rsidRDefault="002560FC">
      <w:pPr>
        <w:rPr>
          <w:rFonts w:ascii="Times New Roman" w:hAnsi="Times New Roman" w:cs="Times New Roman"/>
          <w:b/>
          <w:bCs/>
          <w:sz w:val="28"/>
          <w:szCs w:val="28"/>
        </w:rPr>
      </w:pPr>
      <w:r w:rsidRPr="00A60287">
        <w:rPr>
          <w:rFonts w:ascii="Times New Roman" w:hAnsi="Times New Roman" w:cs="Times New Roman" w:hint="eastAsia"/>
          <w:b/>
          <w:bCs/>
          <w:sz w:val="28"/>
          <w:szCs w:val="28"/>
        </w:rPr>
        <w:t xml:space="preserve">  </w:t>
      </w:r>
      <w:r w:rsidRPr="00A60287">
        <w:rPr>
          <w:rFonts w:ascii="Times New Roman" w:hAnsi="Times New Roman" w:cs="Times New Roman"/>
          <w:b/>
          <w:bCs/>
          <w:sz w:val="28"/>
          <w:szCs w:val="28"/>
        </w:rPr>
        <w:t xml:space="preserve"> Step 2: Presentation</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w:t>
      </w:r>
      <w:r w:rsidRPr="00A60287">
        <w:rPr>
          <w:rFonts w:ascii="Times New Roman" w:hAnsi="Times New Roman" w:cs="Times New Roman"/>
          <w:sz w:val="24"/>
        </w:rPr>
        <w:t>1</w:t>
      </w:r>
      <w:r w:rsidRPr="00A60287">
        <w:rPr>
          <w:rFonts w:ascii="Times New Roman" w:hAnsi="Times New Roman" w:cs="Times New Roman"/>
          <w:sz w:val="24"/>
        </w:rPr>
        <w:t>）</w:t>
      </w:r>
      <w:r w:rsidRPr="00A60287">
        <w:rPr>
          <w:rFonts w:ascii="Times New Roman" w:hAnsi="Times New Roman" w:cs="Times New Roman"/>
          <w:sz w:val="24"/>
        </w:rPr>
        <w:t>Ask and answer :(After watching the vidio.)</w:t>
      </w:r>
    </w:p>
    <w:p w:rsidR="0027611A" w:rsidRPr="00A60287" w:rsidRDefault="002560FC">
      <w:r w:rsidRPr="00A60287">
        <w:rPr>
          <w:rFonts w:hint="eastAsia"/>
        </w:rPr>
        <w:t xml:space="preserve">    </w:t>
      </w:r>
      <w:r w:rsidRPr="00A60287">
        <w:rPr>
          <w:rFonts w:ascii="Times New Roman" w:hAnsi="Times New Roman" w:cs="Times New Roman"/>
        </w:rPr>
        <w:t xml:space="preserve">   T: Are they good at English?  </w:t>
      </w:r>
    </w:p>
    <w:p w:rsidR="0027611A" w:rsidRPr="00A60287" w:rsidRDefault="002560FC">
      <w:pPr>
        <w:rPr>
          <w:color w:val="2E74B5" w:themeColor="accent1" w:themeShade="BF"/>
        </w:rPr>
      </w:pPr>
      <w:r w:rsidRPr="00A60287">
        <w:rPr>
          <w:rFonts w:hint="eastAsia"/>
          <w:color w:val="2E74B5" w:themeColor="accent1" w:themeShade="BF"/>
        </w:rPr>
        <w:t>（设计目的：这个问题的设置是想让学生为下面说出学习英语困难而铺垫。）</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w:t>
      </w:r>
      <w:r w:rsidRPr="00A60287">
        <w:rPr>
          <w:rFonts w:ascii="Times New Roman" w:hAnsi="Times New Roman" w:cs="Times New Roman"/>
          <w:sz w:val="24"/>
        </w:rPr>
        <w:t>2</w:t>
      </w:r>
      <w:r w:rsidRPr="00A60287">
        <w:rPr>
          <w:rFonts w:ascii="Times New Roman" w:hAnsi="Times New Roman" w:cs="Times New Roman"/>
          <w:sz w:val="24"/>
        </w:rPr>
        <w:t>）</w:t>
      </w:r>
      <w:r w:rsidRPr="00A60287">
        <w:rPr>
          <w:rFonts w:ascii="Times New Roman" w:hAnsi="Times New Roman" w:cs="Times New Roman"/>
          <w:sz w:val="24"/>
        </w:rPr>
        <w:t>Show some difficulties.</w:t>
      </w:r>
    </w:p>
    <w:p w:rsidR="0027611A" w:rsidRPr="00A60287" w:rsidRDefault="002560FC">
      <w:pPr>
        <w:rPr>
          <w:rFonts w:ascii="Times New Roman" w:hAnsi="Times New Roman" w:cs="Times New Roman"/>
        </w:rPr>
      </w:pPr>
      <w:r w:rsidRPr="00A60287">
        <w:rPr>
          <w:rFonts w:hint="eastAsia"/>
        </w:rPr>
        <w:t xml:space="preserve">       </w:t>
      </w:r>
      <w:r w:rsidRPr="00A60287">
        <w:rPr>
          <w:rFonts w:ascii="Times New Roman" w:hAnsi="Times New Roman" w:cs="Times New Roman" w:hint="eastAsia"/>
        </w:rPr>
        <w:t>The old lady can</w:t>
      </w:r>
      <w:r w:rsidRPr="00A60287">
        <w:rPr>
          <w:rFonts w:ascii="Times New Roman" w:hAnsi="Times New Roman" w:cs="Times New Roman"/>
        </w:rPr>
        <w:t>’</w:t>
      </w:r>
      <w:r w:rsidRPr="00A60287">
        <w:rPr>
          <w:rFonts w:ascii="Times New Roman" w:hAnsi="Times New Roman" w:cs="Times New Roman" w:hint="eastAsia"/>
        </w:rPr>
        <w:t xml:space="preserve">t get the </w:t>
      </w:r>
      <w:r w:rsidRPr="00A60287">
        <w:rPr>
          <w:rFonts w:ascii="Times New Roman" w:hAnsi="Times New Roman" w:cs="Times New Roman" w:hint="eastAsia"/>
        </w:rPr>
        <w:t>pronunciation right.</w:t>
      </w:r>
    </w:p>
    <w:p w:rsidR="0027611A" w:rsidRPr="00A60287" w:rsidRDefault="002560FC">
      <w:pPr>
        <w:rPr>
          <w:rFonts w:ascii="Times New Roman" w:hAnsi="Times New Roman" w:cs="Times New Roman"/>
        </w:rPr>
      </w:pPr>
      <w:r w:rsidRPr="00A60287">
        <w:rPr>
          <w:rFonts w:ascii="Times New Roman" w:hAnsi="Times New Roman" w:cs="Times New Roman" w:hint="eastAsia"/>
        </w:rPr>
        <w:t xml:space="preserve">       The driver can</w:t>
      </w:r>
      <w:r w:rsidRPr="00A60287">
        <w:rPr>
          <w:rFonts w:ascii="Times New Roman" w:hAnsi="Times New Roman" w:cs="Times New Roman"/>
        </w:rPr>
        <w:t>’</w:t>
      </w:r>
      <w:r w:rsidRPr="00A60287">
        <w:rPr>
          <w:rFonts w:ascii="Times New Roman" w:hAnsi="Times New Roman" w:cs="Times New Roman" w:hint="eastAsia"/>
        </w:rPr>
        <w:t>t understand the dialogs</w:t>
      </w:r>
    </w:p>
    <w:p w:rsidR="0027611A" w:rsidRPr="00A60287" w:rsidRDefault="002560FC">
      <w:pPr>
        <w:rPr>
          <w:rFonts w:ascii="Times New Roman" w:hAnsi="Times New Roman" w:cs="Times New Roman"/>
        </w:rPr>
      </w:pPr>
      <w:r w:rsidRPr="00A60287">
        <w:rPr>
          <w:rFonts w:ascii="Times New Roman" w:hAnsi="Times New Roman" w:cs="Times New Roman" w:hint="eastAsia"/>
        </w:rPr>
        <w:t xml:space="preserve">       Huo Jianhua can</w:t>
      </w:r>
      <w:r w:rsidRPr="00A60287">
        <w:rPr>
          <w:rFonts w:ascii="Times New Roman" w:hAnsi="Times New Roman" w:cs="Times New Roman"/>
        </w:rPr>
        <w:t>’</w:t>
      </w:r>
      <w:r w:rsidRPr="00A60287">
        <w:rPr>
          <w:rFonts w:ascii="Times New Roman" w:hAnsi="Times New Roman" w:cs="Times New Roman" w:hint="eastAsia"/>
        </w:rPr>
        <w:t>t remember the new words.</w:t>
      </w:r>
    </w:p>
    <w:p w:rsidR="0027611A" w:rsidRPr="00A60287" w:rsidRDefault="002560FC">
      <w:pPr>
        <w:rPr>
          <w:rFonts w:ascii="Times New Roman" w:hAnsi="Times New Roman" w:cs="Times New Roman"/>
        </w:rPr>
      </w:pPr>
      <w:r w:rsidRPr="00A60287">
        <w:rPr>
          <w:rFonts w:ascii="Times New Roman" w:hAnsi="Times New Roman" w:cs="Times New Roman" w:hint="eastAsia"/>
        </w:rPr>
        <w:t xml:space="preserve">       Li Ming is afraid of speaking English in public.</w:t>
      </w:r>
    </w:p>
    <w:p w:rsidR="0027611A" w:rsidRPr="00A60287" w:rsidRDefault="002560FC">
      <w:pPr>
        <w:rPr>
          <w:rFonts w:ascii="Times New Roman" w:hAnsi="Times New Roman" w:cs="Times New Roman"/>
        </w:rPr>
      </w:pPr>
      <w:r w:rsidRPr="00A60287">
        <w:rPr>
          <w:rFonts w:ascii="Times New Roman" w:hAnsi="Times New Roman" w:cs="Times New Roman" w:hint="eastAsia"/>
        </w:rPr>
        <w:lastRenderedPageBreak/>
        <w:t xml:space="preserve">       ...</w:t>
      </w:r>
    </w:p>
    <w:p w:rsidR="0027611A" w:rsidRPr="00A60287" w:rsidRDefault="002560FC">
      <w:pPr>
        <w:rPr>
          <w:color w:val="2E74B5" w:themeColor="accent1" w:themeShade="BF"/>
        </w:rPr>
      </w:pPr>
      <w:r w:rsidRPr="00A60287">
        <w:rPr>
          <w:rFonts w:hint="eastAsia"/>
          <w:color w:val="2E74B5" w:themeColor="accent1" w:themeShade="BF"/>
        </w:rPr>
        <w:t>（设计目的：从视频中典型的两个人物：</w:t>
      </w:r>
      <w:r w:rsidRPr="00A60287">
        <w:rPr>
          <w:rFonts w:hint="eastAsia"/>
          <w:color w:val="2E74B5" w:themeColor="accent1" w:themeShade="BF"/>
        </w:rPr>
        <w:t xml:space="preserve">the old lady </w:t>
      </w:r>
      <w:r w:rsidRPr="00A60287">
        <w:rPr>
          <w:rFonts w:hint="eastAsia"/>
          <w:color w:val="2E74B5" w:themeColor="accent1" w:themeShade="BF"/>
        </w:rPr>
        <w:t>和</w:t>
      </w:r>
      <w:r w:rsidRPr="00A60287">
        <w:rPr>
          <w:rFonts w:hint="eastAsia"/>
          <w:color w:val="2E74B5" w:themeColor="accent1" w:themeShade="BF"/>
        </w:rPr>
        <w:t xml:space="preserve">the </w:t>
      </w:r>
      <w:r w:rsidRPr="00A60287">
        <w:rPr>
          <w:rFonts w:hint="eastAsia"/>
          <w:color w:val="2E74B5" w:themeColor="accent1" w:themeShade="BF"/>
        </w:rPr>
        <w:t>driver</w:t>
      </w:r>
      <w:r w:rsidRPr="00A60287">
        <w:rPr>
          <w:rFonts w:hint="eastAsia"/>
          <w:color w:val="2E74B5" w:themeColor="accent1" w:themeShade="BF"/>
        </w:rPr>
        <w:t>着手，让学生能说出学习英语的困难，并能够说出两位两个人物的学习英语的困难，层层突破，为下面的小组活动说出自己的学习困难而铺垫。）</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3</w:t>
      </w:r>
      <w:r w:rsidRPr="00A60287">
        <w:rPr>
          <w:rFonts w:ascii="Times New Roman" w:hAnsi="Times New Roman" w:cs="Times New Roman" w:hint="eastAsia"/>
          <w:sz w:val="24"/>
        </w:rPr>
        <w:t>）</w:t>
      </w:r>
      <w:r w:rsidRPr="00A60287">
        <w:rPr>
          <w:rFonts w:ascii="Times New Roman" w:hAnsi="Times New Roman" w:cs="Times New Roman" w:hint="eastAsia"/>
          <w:sz w:val="24"/>
        </w:rPr>
        <w:t>Group work.</w:t>
      </w:r>
    </w:p>
    <w:p w:rsidR="0027611A" w:rsidRPr="00A60287" w:rsidRDefault="002560FC">
      <w:pPr>
        <w:ind w:left="420"/>
      </w:pPr>
      <w:r w:rsidRPr="00A60287">
        <w:rPr>
          <w:rFonts w:hint="eastAsia"/>
        </w:rPr>
        <w:t xml:space="preserve"> </w:t>
      </w:r>
      <w:r w:rsidRPr="00A60287">
        <w:rPr>
          <w:rFonts w:ascii="Times New Roman" w:hAnsi="Times New Roman" w:cs="Times New Roman" w:hint="eastAsia"/>
        </w:rPr>
        <w:t xml:space="preserve"> T: We have know the old lady</w:t>
      </w:r>
      <w:r w:rsidRPr="00A60287">
        <w:rPr>
          <w:rFonts w:ascii="Times New Roman" w:hAnsi="Times New Roman" w:cs="Times New Roman"/>
        </w:rPr>
        <w:t>’</w:t>
      </w:r>
      <w:r w:rsidRPr="00A60287">
        <w:rPr>
          <w:rFonts w:ascii="Times New Roman" w:hAnsi="Times New Roman" w:cs="Times New Roman" w:hint="eastAsia"/>
        </w:rPr>
        <w:t xml:space="preserve">s difficulties in learning English and do you have any difficulties  in learning English? Please disccuse with your group. And 1 minute </w:t>
      </w:r>
      <w:r w:rsidRPr="00A60287">
        <w:rPr>
          <w:rFonts w:ascii="Times New Roman" w:hAnsi="Times New Roman" w:cs="Times New Roman" w:hint="eastAsia"/>
        </w:rPr>
        <w:t>to sum up your group</w:t>
      </w:r>
      <w:r w:rsidRPr="00A60287">
        <w:rPr>
          <w:rFonts w:ascii="Times New Roman" w:hAnsi="Times New Roman" w:cs="Times New Roman"/>
        </w:rPr>
        <w:t>’</w:t>
      </w:r>
      <w:r w:rsidRPr="00A60287">
        <w:rPr>
          <w:rFonts w:ascii="Times New Roman" w:hAnsi="Times New Roman" w:cs="Times New Roman" w:hint="eastAsia"/>
        </w:rPr>
        <w:t>s difficulties.</w:t>
      </w:r>
    </w:p>
    <w:p w:rsidR="0027611A" w:rsidRPr="00A60287" w:rsidRDefault="002560FC">
      <w:pPr>
        <w:rPr>
          <w:color w:val="2E74B5" w:themeColor="accent1" w:themeShade="BF"/>
        </w:rPr>
      </w:pPr>
      <w:r w:rsidRPr="00A60287">
        <w:rPr>
          <w:rFonts w:hint="eastAsia"/>
          <w:color w:val="2E74B5" w:themeColor="accent1" w:themeShade="BF"/>
        </w:rPr>
        <w:t>（设计目的：让学生尽可能的去表达自己学习英语的困难，并学会与小组合作讨论。最终也给予时间去总结本组的学习英语的困难。从上一步的视频激活到最终学生的</w:t>
      </w:r>
      <w:r w:rsidRPr="00A60287">
        <w:rPr>
          <w:rFonts w:hint="eastAsia"/>
          <w:color w:val="2E74B5" w:themeColor="accent1" w:themeShade="BF"/>
        </w:rPr>
        <w:t>output</w:t>
      </w:r>
      <w:r w:rsidRPr="00A60287">
        <w:rPr>
          <w:rFonts w:hint="eastAsia"/>
          <w:color w:val="2E74B5" w:themeColor="accent1" w:themeShade="BF"/>
        </w:rPr>
        <w:t>。）</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4</w:t>
      </w:r>
      <w:r w:rsidRPr="00A60287">
        <w:rPr>
          <w:rFonts w:ascii="Times New Roman" w:hAnsi="Times New Roman" w:cs="Times New Roman" w:hint="eastAsia"/>
          <w:sz w:val="24"/>
        </w:rPr>
        <w:t>）</w:t>
      </w:r>
      <w:r w:rsidRPr="00A60287">
        <w:rPr>
          <w:rFonts w:ascii="Times New Roman" w:hAnsi="Times New Roman" w:cs="Times New Roman" w:hint="eastAsia"/>
          <w:sz w:val="24"/>
        </w:rPr>
        <w:t>Show time</w:t>
      </w:r>
    </w:p>
    <w:p w:rsidR="0027611A" w:rsidRPr="00A60287" w:rsidRDefault="002560FC">
      <w:r w:rsidRPr="00A60287">
        <w:rPr>
          <w:rFonts w:hint="eastAsia"/>
        </w:rPr>
        <w:t xml:space="preserve">      </w:t>
      </w:r>
      <w:r w:rsidRPr="00A60287">
        <w:rPr>
          <w:rFonts w:ascii="Times New Roman" w:hAnsi="Times New Roman" w:cs="Times New Roman" w:hint="eastAsia"/>
        </w:rPr>
        <w:t xml:space="preserve"> T: Please say out your group</w:t>
      </w:r>
      <w:r w:rsidRPr="00A60287">
        <w:rPr>
          <w:rFonts w:ascii="Times New Roman" w:hAnsi="Times New Roman" w:cs="Times New Roman"/>
        </w:rPr>
        <w:t>’</w:t>
      </w:r>
      <w:r w:rsidRPr="00A60287">
        <w:rPr>
          <w:rFonts w:ascii="Times New Roman" w:hAnsi="Times New Roman" w:cs="Times New Roman" w:hint="eastAsia"/>
        </w:rPr>
        <w:t>s difficulties.</w:t>
      </w:r>
    </w:p>
    <w:p w:rsidR="0027611A" w:rsidRPr="00A60287" w:rsidRDefault="002560FC">
      <w:pPr>
        <w:rPr>
          <w:color w:val="2E74B5" w:themeColor="accent1" w:themeShade="BF"/>
        </w:rPr>
      </w:pPr>
      <w:r w:rsidRPr="00A60287">
        <w:rPr>
          <w:rFonts w:hint="eastAsia"/>
          <w:color w:val="2E74B5" w:themeColor="accent1" w:themeShade="BF"/>
        </w:rPr>
        <w:t>（设计目的：小组讨论完后，必须要全班总结。让学生对学习英语的困难又一个整体的归纳。）</w:t>
      </w:r>
    </w:p>
    <w:p w:rsidR="0027611A" w:rsidRPr="00A60287" w:rsidRDefault="0027611A"/>
    <w:p w:rsidR="0027611A" w:rsidRPr="00A60287" w:rsidRDefault="002560FC">
      <w:pPr>
        <w:rPr>
          <w:rFonts w:ascii="Times New Roman" w:hAnsi="Times New Roman" w:cs="Times New Roman"/>
          <w:b/>
          <w:bCs/>
          <w:sz w:val="28"/>
          <w:szCs w:val="28"/>
        </w:rPr>
      </w:pPr>
      <w:r w:rsidRPr="00A60287">
        <w:rPr>
          <w:rFonts w:ascii="Times New Roman" w:hAnsi="Times New Roman" w:cs="Times New Roman" w:hint="eastAsia"/>
          <w:b/>
          <w:bCs/>
          <w:sz w:val="28"/>
          <w:szCs w:val="28"/>
        </w:rPr>
        <w:t xml:space="preserve">   Step 3: Listening</w:t>
      </w:r>
    </w:p>
    <w:p w:rsidR="0027611A" w:rsidRPr="00A60287" w:rsidRDefault="002560FC">
      <w:pPr>
        <w:rPr>
          <w:rFonts w:ascii="Times New Roman" w:hAnsi="Times New Roman" w:cs="Times New Roman"/>
        </w:rPr>
      </w:pPr>
      <w:r w:rsidRPr="00A60287">
        <w:rPr>
          <w:rFonts w:ascii="Times New Roman" w:hAnsi="Times New Roman" w:cs="Times New Roman" w:hint="eastAsia"/>
        </w:rPr>
        <w:t xml:space="preserve"> Listen to the conversation and check five students</w:t>
      </w:r>
      <w:r w:rsidRPr="00A60287">
        <w:rPr>
          <w:rFonts w:ascii="Times New Roman" w:hAnsi="Times New Roman" w:cs="Times New Roman"/>
        </w:rPr>
        <w:t>’</w:t>
      </w:r>
      <w:r w:rsidRPr="00A60287">
        <w:rPr>
          <w:rFonts w:ascii="Times New Roman" w:hAnsi="Times New Roman" w:cs="Times New Roman" w:hint="eastAsia"/>
        </w:rPr>
        <w:t xml:space="preserve"> difficulties. </w:t>
      </w:r>
    </w:p>
    <w:tbl>
      <w:tblPr>
        <w:tblStyle w:val="a6"/>
        <w:tblpPr w:leftFromText="180" w:rightFromText="180" w:vertAnchor="text" w:horzAnchor="page" w:tblpX="2130" w:tblpY="37"/>
        <w:tblOverlap w:val="never"/>
        <w:tblW w:w="1261" w:type="dxa"/>
        <w:tblLayout w:type="fixed"/>
        <w:tblLook w:val="04A0" w:firstRow="1" w:lastRow="0" w:firstColumn="1" w:lastColumn="0" w:noHBand="0" w:noVBand="1"/>
      </w:tblPr>
      <w:tblGrid>
        <w:gridCol w:w="1261"/>
      </w:tblGrid>
      <w:tr w:rsidR="0027611A" w:rsidRPr="00A60287">
        <w:tc>
          <w:tcPr>
            <w:tcW w:w="1261" w:type="dxa"/>
          </w:tcPr>
          <w:p w:rsidR="0027611A" w:rsidRPr="00A60287" w:rsidRDefault="002560FC">
            <w:pPr>
              <w:jc w:val="center"/>
              <w:rPr>
                <w:rFonts w:ascii="Times New Roman" w:hAnsi="Times New Roman" w:cs="Times New Roman"/>
                <w:szCs w:val="21"/>
              </w:rPr>
            </w:pPr>
            <w:r w:rsidRPr="00A60287">
              <w:rPr>
                <w:rFonts w:ascii="Times New Roman" w:eastAsia="宋体" w:hAnsi="Times New Roman" w:cs="Times New Roman"/>
                <w:b/>
                <w:bCs/>
                <w:szCs w:val="21"/>
              </w:rPr>
              <w:t>Maria</w:t>
            </w:r>
          </w:p>
        </w:tc>
      </w:tr>
      <w:tr w:rsidR="0027611A" w:rsidRPr="00A60287">
        <w:tc>
          <w:tcPr>
            <w:tcW w:w="1261" w:type="dxa"/>
          </w:tcPr>
          <w:p w:rsidR="0027611A" w:rsidRPr="00A60287" w:rsidRDefault="002560FC">
            <w:pPr>
              <w:jc w:val="center"/>
              <w:rPr>
                <w:rFonts w:ascii="Times New Roman" w:hAnsi="Times New Roman" w:cs="Times New Roman"/>
                <w:szCs w:val="21"/>
              </w:rPr>
            </w:pPr>
            <w:r w:rsidRPr="00A60287">
              <w:rPr>
                <w:rFonts w:ascii="Times New Roman" w:eastAsia="宋体" w:hAnsi="Times New Roman" w:cs="Times New Roman"/>
                <w:b/>
                <w:bCs/>
                <w:szCs w:val="21"/>
              </w:rPr>
              <w:t>Kangkang</w:t>
            </w:r>
          </w:p>
        </w:tc>
      </w:tr>
      <w:tr w:rsidR="0027611A" w:rsidRPr="00A60287">
        <w:tc>
          <w:tcPr>
            <w:tcW w:w="1261" w:type="dxa"/>
          </w:tcPr>
          <w:p w:rsidR="0027611A" w:rsidRPr="00A60287" w:rsidRDefault="002560FC">
            <w:pPr>
              <w:jc w:val="center"/>
              <w:rPr>
                <w:rFonts w:ascii="Times New Roman" w:hAnsi="Times New Roman" w:cs="Times New Roman"/>
                <w:szCs w:val="21"/>
              </w:rPr>
            </w:pPr>
            <w:r w:rsidRPr="00A60287">
              <w:rPr>
                <w:rFonts w:ascii="Times New Roman" w:eastAsia="宋体" w:hAnsi="Times New Roman" w:cs="Times New Roman"/>
                <w:b/>
                <w:bCs/>
                <w:szCs w:val="21"/>
              </w:rPr>
              <w:t>Michael</w:t>
            </w:r>
          </w:p>
        </w:tc>
      </w:tr>
      <w:tr w:rsidR="0027611A" w:rsidRPr="00A60287">
        <w:tc>
          <w:tcPr>
            <w:tcW w:w="1261" w:type="dxa"/>
          </w:tcPr>
          <w:p w:rsidR="0027611A" w:rsidRPr="00A60287" w:rsidRDefault="002560FC">
            <w:pPr>
              <w:jc w:val="center"/>
              <w:rPr>
                <w:rFonts w:ascii="Times New Roman" w:hAnsi="Times New Roman" w:cs="Times New Roman"/>
                <w:szCs w:val="21"/>
              </w:rPr>
            </w:pPr>
            <w:r w:rsidRPr="00A60287">
              <w:rPr>
                <w:rFonts w:ascii="Times New Roman" w:eastAsia="宋体" w:hAnsi="Times New Roman" w:cs="Times New Roman"/>
                <w:b/>
                <w:bCs/>
                <w:szCs w:val="21"/>
              </w:rPr>
              <w:t>Jane</w:t>
            </w:r>
          </w:p>
        </w:tc>
      </w:tr>
      <w:tr w:rsidR="0027611A" w:rsidRPr="00A60287">
        <w:tc>
          <w:tcPr>
            <w:tcW w:w="1261" w:type="dxa"/>
          </w:tcPr>
          <w:p w:rsidR="0027611A" w:rsidRPr="00A60287" w:rsidRDefault="002560FC">
            <w:pPr>
              <w:jc w:val="center"/>
              <w:rPr>
                <w:rFonts w:ascii="Times New Roman" w:hAnsi="Times New Roman" w:cs="Times New Roman"/>
                <w:szCs w:val="21"/>
              </w:rPr>
            </w:pPr>
            <w:r w:rsidRPr="00A60287">
              <w:rPr>
                <w:rFonts w:ascii="Times New Roman" w:eastAsia="宋体" w:hAnsi="Times New Roman" w:cs="Times New Roman"/>
                <w:b/>
                <w:bCs/>
                <w:szCs w:val="21"/>
              </w:rPr>
              <w:t>Lily</w:t>
            </w:r>
          </w:p>
        </w:tc>
      </w:tr>
    </w:tbl>
    <w:tbl>
      <w:tblPr>
        <w:tblStyle w:val="a6"/>
        <w:tblpPr w:leftFromText="180" w:rightFromText="180" w:vertAnchor="text" w:horzAnchor="page" w:tblpX="4230" w:tblpY="22"/>
        <w:tblOverlap w:val="never"/>
        <w:tblW w:w="6238" w:type="dxa"/>
        <w:tblLayout w:type="fixed"/>
        <w:tblLook w:val="04A0" w:firstRow="1" w:lastRow="0" w:firstColumn="1" w:lastColumn="0" w:noHBand="0" w:noVBand="1"/>
      </w:tblPr>
      <w:tblGrid>
        <w:gridCol w:w="6238"/>
      </w:tblGrid>
      <w:tr w:rsidR="0027611A" w:rsidRPr="00A60287">
        <w:trPr>
          <w:trHeight w:val="283"/>
        </w:trPr>
        <w:tc>
          <w:tcPr>
            <w:tcW w:w="6238" w:type="dxa"/>
          </w:tcPr>
          <w:p w:rsidR="0027611A" w:rsidRPr="00A60287" w:rsidRDefault="002560FC">
            <w:pPr>
              <w:rPr>
                <w:rFonts w:ascii="Times New Roman" w:hAnsi="Times New Roman" w:cs="Times New Roman"/>
              </w:rPr>
            </w:pPr>
            <w:r w:rsidRPr="00A60287">
              <w:rPr>
                <w:rFonts w:ascii="Times New Roman" w:hAnsi="Times New Roman" w:cs="Times New Roman"/>
              </w:rPr>
              <w:t>1.isn’t good at writing compositions.</w:t>
            </w:r>
          </w:p>
        </w:tc>
      </w:tr>
      <w:tr w:rsidR="0027611A" w:rsidRPr="00A60287">
        <w:trPr>
          <w:trHeight w:val="283"/>
        </w:trPr>
        <w:tc>
          <w:tcPr>
            <w:tcW w:w="6238" w:type="dxa"/>
          </w:tcPr>
          <w:p w:rsidR="0027611A" w:rsidRPr="00A60287" w:rsidRDefault="002560FC">
            <w:pPr>
              <w:rPr>
                <w:rFonts w:ascii="Times New Roman" w:hAnsi="Times New Roman" w:cs="Times New Roman"/>
              </w:rPr>
            </w:pPr>
            <w:r w:rsidRPr="00A60287">
              <w:rPr>
                <w:rFonts w:ascii="Times New Roman" w:hAnsi="Times New Roman" w:cs="Times New Roman"/>
              </w:rPr>
              <w:t>2.can’t always understand the dialog when watching English movies</w:t>
            </w:r>
          </w:p>
        </w:tc>
      </w:tr>
      <w:tr w:rsidR="0027611A" w:rsidRPr="00A60287">
        <w:trPr>
          <w:trHeight w:val="283"/>
        </w:trPr>
        <w:tc>
          <w:tcPr>
            <w:tcW w:w="6238" w:type="dxa"/>
          </w:tcPr>
          <w:p w:rsidR="0027611A" w:rsidRPr="00A60287" w:rsidRDefault="002560FC">
            <w:pPr>
              <w:rPr>
                <w:rFonts w:ascii="Times New Roman" w:hAnsi="Times New Roman" w:cs="Times New Roman"/>
              </w:rPr>
            </w:pPr>
            <w:r w:rsidRPr="00A60287">
              <w:rPr>
                <w:rFonts w:ascii="Times New Roman" w:hAnsi="Times New Roman" w:cs="Times New Roman"/>
              </w:rPr>
              <w:t>3. can’t remember new words</w:t>
            </w:r>
          </w:p>
        </w:tc>
      </w:tr>
      <w:tr w:rsidR="0027611A" w:rsidRPr="00A60287">
        <w:trPr>
          <w:trHeight w:val="283"/>
        </w:trPr>
        <w:tc>
          <w:tcPr>
            <w:tcW w:w="6238" w:type="dxa"/>
          </w:tcPr>
          <w:p w:rsidR="0027611A" w:rsidRPr="00A60287" w:rsidRDefault="002560FC">
            <w:pPr>
              <w:rPr>
                <w:rFonts w:ascii="Times New Roman" w:hAnsi="Times New Roman" w:cs="Times New Roman"/>
              </w:rPr>
            </w:pPr>
            <w:r w:rsidRPr="00A60287">
              <w:rPr>
                <w:rFonts w:ascii="Times New Roman" w:hAnsi="Times New Roman" w:cs="Times New Roman"/>
              </w:rPr>
              <w:t xml:space="preserve">4. can’t </w:t>
            </w:r>
            <w:r w:rsidRPr="00A60287">
              <w:rPr>
                <w:rFonts w:ascii="Times New Roman" w:hAnsi="Times New Roman" w:cs="Times New Roman"/>
              </w:rPr>
              <w:t>pronounce well</w:t>
            </w:r>
          </w:p>
        </w:tc>
      </w:tr>
      <w:tr w:rsidR="0027611A" w:rsidRPr="00A60287">
        <w:trPr>
          <w:trHeight w:val="293"/>
        </w:trPr>
        <w:tc>
          <w:tcPr>
            <w:tcW w:w="6238" w:type="dxa"/>
          </w:tcPr>
          <w:p w:rsidR="0027611A" w:rsidRPr="00A60287" w:rsidRDefault="002560FC">
            <w:pPr>
              <w:rPr>
                <w:rFonts w:ascii="Times New Roman" w:hAnsi="Times New Roman" w:cs="Times New Roman"/>
              </w:rPr>
            </w:pPr>
            <w:r w:rsidRPr="00A60287">
              <w:rPr>
                <w:rFonts w:ascii="Times New Roman" w:hAnsi="Times New Roman" w:cs="Times New Roman"/>
              </w:rPr>
              <w:t>5. can’t read long article.</w:t>
            </w:r>
          </w:p>
        </w:tc>
      </w:tr>
    </w:tbl>
    <w:p w:rsidR="0027611A" w:rsidRPr="00A60287" w:rsidRDefault="0027611A">
      <w:pPr>
        <w:ind w:firstLine="420"/>
        <w:rPr>
          <w:szCs w:val="21"/>
        </w:rPr>
      </w:pPr>
    </w:p>
    <w:p w:rsidR="0027611A" w:rsidRPr="00A60287" w:rsidRDefault="0027611A">
      <w:pPr>
        <w:rPr>
          <w:szCs w:val="21"/>
        </w:rPr>
      </w:pPr>
    </w:p>
    <w:p w:rsidR="0027611A" w:rsidRPr="00A60287" w:rsidRDefault="0027611A">
      <w:pPr>
        <w:rPr>
          <w:szCs w:val="21"/>
        </w:rPr>
      </w:pPr>
    </w:p>
    <w:p w:rsidR="0027611A" w:rsidRPr="00A60287" w:rsidRDefault="0027611A">
      <w:pPr>
        <w:rPr>
          <w:szCs w:val="21"/>
        </w:rPr>
      </w:pPr>
    </w:p>
    <w:p w:rsidR="0027611A" w:rsidRPr="00A60287" w:rsidRDefault="0027611A">
      <w:pPr>
        <w:rPr>
          <w:szCs w:val="21"/>
        </w:rPr>
      </w:pPr>
    </w:p>
    <w:p w:rsidR="0027611A" w:rsidRPr="00A60287" w:rsidRDefault="0027611A"/>
    <w:p w:rsidR="0027611A" w:rsidRPr="00A60287" w:rsidRDefault="002560FC">
      <w:pPr>
        <w:rPr>
          <w:color w:val="2E74B5" w:themeColor="accent1" w:themeShade="BF"/>
        </w:rPr>
      </w:pPr>
      <w:r w:rsidRPr="00A60287">
        <w:rPr>
          <w:rFonts w:hint="eastAsia"/>
          <w:color w:val="2E74B5" w:themeColor="accent1" w:themeShade="BF"/>
        </w:rPr>
        <w:t>（设计目的：整体的归纳完英语学习的困难后来一个听力，让学生真正消化学习英语困难的表达，做到会说，会听，会读。）</w:t>
      </w:r>
    </w:p>
    <w:p w:rsidR="0027611A" w:rsidRPr="00A60287" w:rsidRDefault="0027611A">
      <w:pPr>
        <w:rPr>
          <w:szCs w:val="21"/>
        </w:rPr>
      </w:pPr>
    </w:p>
    <w:p w:rsidR="0027611A" w:rsidRPr="00A60287" w:rsidRDefault="002560FC">
      <w:pPr>
        <w:rPr>
          <w:b/>
          <w:bCs/>
        </w:rPr>
      </w:pPr>
      <w:r w:rsidRPr="00A60287">
        <w:rPr>
          <w:rFonts w:ascii="Times New Roman" w:hAnsi="Times New Roman" w:cs="Times New Roman" w:hint="eastAsia"/>
          <w:b/>
          <w:bCs/>
          <w:sz w:val="28"/>
          <w:szCs w:val="28"/>
        </w:rPr>
        <w:t xml:space="preserve">   Step 4: Match them with the suggestions.</w:t>
      </w:r>
      <w:r w:rsidRPr="00A60287">
        <w:rPr>
          <w:rFonts w:hint="eastAsia"/>
          <w:b/>
          <w:bCs/>
        </w:rPr>
        <w:t xml:space="preserve"> </w:t>
      </w:r>
    </w:p>
    <w:p w:rsidR="0027611A" w:rsidRPr="00A60287" w:rsidRDefault="002560FC">
      <w:r w:rsidRPr="00A60287">
        <w:rPr>
          <w:rFonts w:hint="eastAsia"/>
        </w:rPr>
        <w:t xml:space="preserve">  </w:t>
      </w:r>
      <w:r w:rsidRPr="00A60287">
        <w:rPr>
          <w:rFonts w:ascii="Times New Roman" w:hAnsi="Times New Roman" w:cs="Times New Roman" w:hint="eastAsia"/>
        </w:rPr>
        <w:t xml:space="preserve"> T</w:t>
      </w:r>
      <w:r w:rsidRPr="00A60287">
        <w:rPr>
          <w:rFonts w:ascii="Times New Roman" w:hAnsi="Times New Roman" w:cs="Times New Roman" w:hint="eastAsia"/>
        </w:rPr>
        <w:t>：</w:t>
      </w:r>
      <w:r w:rsidRPr="00A60287">
        <w:rPr>
          <w:rFonts w:ascii="Times New Roman" w:hAnsi="Times New Roman" w:cs="Times New Roman" w:hint="eastAsia"/>
        </w:rPr>
        <w:t>As we know, Jane isn</w:t>
      </w:r>
      <w:r w:rsidRPr="00A60287">
        <w:rPr>
          <w:rFonts w:ascii="Times New Roman" w:hAnsi="Times New Roman" w:cs="Times New Roman"/>
        </w:rPr>
        <w:t>’</w:t>
      </w:r>
      <w:r w:rsidRPr="00A60287">
        <w:rPr>
          <w:rFonts w:ascii="Times New Roman" w:hAnsi="Times New Roman" w:cs="Times New Roman" w:hint="eastAsia"/>
        </w:rPr>
        <w:t xml:space="preserve">t good at writing compositions. What can we do ? Can you give her some </w:t>
      </w:r>
      <w:r w:rsidRPr="00A60287">
        <w:rPr>
          <w:rFonts w:ascii="Times New Roman" w:hAnsi="Times New Roman" w:cs="Times New Roman" w:hint="eastAsia"/>
        </w:rPr>
        <w:t>suggestions ? There are 5 suggestions, please match them with the suggestions.</w:t>
      </w:r>
    </w:p>
    <w:tbl>
      <w:tblPr>
        <w:tblpPr w:leftFromText="180" w:rightFromText="180" w:vertAnchor="text" w:horzAnchor="page" w:tblpX="5602" w:tblpY="28"/>
        <w:tblOverlap w:val="never"/>
        <w:tblW w:w="5712" w:type="dxa"/>
        <w:tblCellSpacing w:w="0" w:type="dxa"/>
        <w:tblLayout w:type="fixed"/>
        <w:tblCellMar>
          <w:left w:w="0" w:type="dxa"/>
          <w:right w:w="0" w:type="dxa"/>
        </w:tblCellMar>
        <w:tblLook w:val="04A0" w:firstRow="1" w:lastRow="0" w:firstColumn="1" w:lastColumn="0" w:noHBand="0" w:noVBand="1"/>
      </w:tblPr>
      <w:tblGrid>
        <w:gridCol w:w="5712"/>
      </w:tblGrid>
      <w:tr w:rsidR="0027611A" w:rsidRPr="00A60287">
        <w:trPr>
          <w:trHeight w:val="672"/>
          <w:tblCellSpacing w:w="0" w:type="dxa"/>
        </w:trPr>
        <w:tc>
          <w:tcPr>
            <w:tcW w:w="5712" w:type="dxa"/>
            <w:tcBorders>
              <w:top w:val="single" w:sz="6" w:space="0" w:color="000000"/>
              <w:left w:val="single" w:sz="6" w:space="0" w:color="000000"/>
              <w:bottom w:val="single" w:sz="6" w:space="0" w:color="000000"/>
              <w:right w:val="single" w:sz="6" w:space="0" w:color="000000"/>
            </w:tcBorders>
            <w:tcMar>
              <w:top w:w="72" w:type="dxa"/>
              <w:left w:w="108" w:type="dxa"/>
              <w:bottom w:w="72" w:type="dxa"/>
              <w:right w:w="108" w:type="dxa"/>
            </w:tcMar>
            <w:vAlign w:val="center"/>
          </w:tcPr>
          <w:p w:rsidR="0027611A" w:rsidRPr="00A60287" w:rsidRDefault="002560FC">
            <w:pPr>
              <w:rPr>
                <w:rFonts w:ascii="Times New Roman" w:hAnsi="Times New Roman" w:cs="Times New Roman"/>
              </w:rPr>
            </w:pPr>
            <w:r w:rsidRPr="00A60287">
              <w:rPr>
                <w:rFonts w:ascii="Times New Roman" w:hAnsi="Times New Roman" w:cs="Times New Roman" w:hint="eastAsia"/>
              </w:rPr>
              <w:t>A. Don</w:t>
            </w:r>
            <w:r w:rsidRPr="00A60287">
              <w:rPr>
                <w:rFonts w:ascii="Times New Roman" w:hAnsi="Times New Roman" w:cs="Times New Roman"/>
              </w:rPr>
              <w:t>’</w:t>
            </w:r>
            <w:r w:rsidRPr="00A60287">
              <w:rPr>
                <w:rFonts w:ascii="Times New Roman" w:hAnsi="Times New Roman" w:cs="Times New Roman" w:hint="eastAsia"/>
              </w:rPr>
              <w:t>t be shy. Try to practice speaking a lot not only in class but also after class. Besides, you can join an English club and have more conversations with foreign friends.</w:t>
            </w:r>
          </w:p>
        </w:tc>
      </w:tr>
      <w:tr w:rsidR="0027611A" w:rsidRPr="00A60287">
        <w:trPr>
          <w:trHeight w:val="589"/>
          <w:tblCellSpacing w:w="0" w:type="dxa"/>
        </w:trPr>
        <w:tc>
          <w:tcPr>
            <w:tcW w:w="5712" w:type="dxa"/>
            <w:tcBorders>
              <w:top w:val="single" w:sz="6" w:space="0" w:color="000000"/>
              <w:left w:val="single" w:sz="6" w:space="0" w:color="000000"/>
              <w:bottom w:val="single" w:sz="6" w:space="0" w:color="000000"/>
              <w:right w:val="single" w:sz="6" w:space="0" w:color="000000"/>
            </w:tcBorders>
            <w:tcMar>
              <w:top w:w="72" w:type="dxa"/>
              <w:left w:w="108" w:type="dxa"/>
              <w:bottom w:w="72" w:type="dxa"/>
              <w:right w:w="108" w:type="dxa"/>
            </w:tcMar>
            <w:vAlign w:val="center"/>
          </w:tcPr>
          <w:p w:rsidR="0027611A" w:rsidRPr="00A60287" w:rsidRDefault="002560FC">
            <w:pPr>
              <w:rPr>
                <w:rFonts w:ascii="Times New Roman" w:hAnsi="Times New Roman" w:cs="Times New Roman"/>
              </w:rPr>
            </w:pPr>
            <w:r w:rsidRPr="00A60287">
              <w:rPr>
                <w:rFonts w:ascii="Times New Roman" w:hAnsi="Times New Roman" w:cs="Times New Roman" w:hint="eastAsia"/>
              </w:rPr>
              <w:t>B. Keeping a diary can help you to improve your writing ability. You can also improve it by writing an e-mails to your pen pals.</w:t>
            </w:r>
          </w:p>
        </w:tc>
      </w:tr>
      <w:tr w:rsidR="0027611A" w:rsidRPr="00A60287">
        <w:trPr>
          <w:trHeight w:val="90"/>
          <w:tblCellSpacing w:w="0" w:type="dxa"/>
        </w:trPr>
        <w:tc>
          <w:tcPr>
            <w:tcW w:w="5712" w:type="dxa"/>
            <w:tcBorders>
              <w:top w:val="single" w:sz="6" w:space="0" w:color="000000"/>
              <w:left w:val="single" w:sz="6" w:space="0" w:color="000000"/>
              <w:bottom w:val="single" w:sz="6" w:space="0" w:color="000000"/>
              <w:right w:val="single" w:sz="6" w:space="0" w:color="000000"/>
            </w:tcBorders>
            <w:tcMar>
              <w:top w:w="72" w:type="dxa"/>
              <w:left w:w="108" w:type="dxa"/>
              <w:bottom w:w="72" w:type="dxa"/>
              <w:right w:w="108" w:type="dxa"/>
            </w:tcMar>
          </w:tcPr>
          <w:p w:rsidR="0027611A" w:rsidRPr="00A60287" w:rsidRDefault="002560FC">
            <w:pPr>
              <w:rPr>
                <w:rFonts w:ascii="Times New Roman" w:hAnsi="Times New Roman" w:cs="Times New Roman"/>
              </w:rPr>
            </w:pPr>
            <w:r w:rsidRPr="00A60287">
              <w:rPr>
                <w:rFonts w:ascii="Times New Roman" w:hAnsi="Times New Roman" w:cs="Times New Roman" w:hint="eastAsia"/>
              </w:rPr>
              <w:t>C. I advise you to copy new words in a notebook and take it with you. </w:t>
            </w:r>
          </w:p>
        </w:tc>
      </w:tr>
      <w:tr w:rsidR="0027611A" w:rsidRPr="00A60287">
        <w:trPr>
          <w:trHeight w:val="429"/>
          <w:tblCellSpacing w:w="0" w:type="dxa"/>
        </w:trPr>
        <w:tc>
          <w:tcPr>
            <w:tcW w:w="5712" w:type="dxa"/>
            <w:tcBorders>
              <w:top w:val="single" w:sz="6" w:space="0" w:color="000000"/>
              <w:left w:val="single" w:sz="6" w:space="0" w:color="000000"/>
              <w:bottom w:val="single" w:sz="6" w:space="0" w:color="000000"/>
              <w:right w:val="single" w:sz="6" w:space="0" w:color="000000"/>
            </w:tcBorders>
            <w:tcMar>
              <w:top w:w="72" w:type="dxa"/>
              <w:left w:w="108" w:type="dxa"/>
              <w:bottom w:w="72" w:type="dxa"/>
              <w:right w:w="108" w:type="dxa"/>
            </w:tcMar>
          </w:tcPr>
          <w:p w:rsidR="0027611A" w:rsidRPr="00A60287" w:rsidRDefault="002560FC">
            <w:pPr>
              <w:rPr>
                <w:rFonts w:ascii="Times New Roman" w:hAnsi="Times New Roman" w:cs="Times New Roman"/>
              </w:rPr>
            </w:pPr>
            <w:r w:rsidRPr="00A60287">
              <w:rPr>
                <w:rFonts w:ascii="Times New Roman" w:hAnsi="Times New Roman" w:cs="Times New Roman" w:hint="eastAsia"/>
              </w:rPr>
              <w:t xml:space="preserve">D. You can listen to the tape as often as possible. </w:t>
            </w:r>
            <w:r w:rsidRPr="00A60287">
              <w:rPr>
                <w:rFonts w:ascii="Times New Roman" w:hAnsi="Times New Roman" w:cs="Times New Roman" w:hint="eastAsia"/>
              </w:rPr>
              <w:t>Besides, you can take part in the English corner.</w:t>
            </w:r>
          </w:p>
        </w:tc>
      </w:tr>
      <w:tr w:rsidR="0027611A" w:rsidRPr="00A60287">
        <w:trPr>
          <w:trHeight w:val="203"/>
          <w:tblCellSpacing w:w="0" w:type="dxa"/>
        </w:trPr>
        <w:tc>
          <w:tcPr>
            <w:tcW w:w="5712" w:type="dxa"/>
            <w:tcBorders>
              <w:top w:val="single" w:sz="6" w:space="0" w:color="000000"/>
              <w:left w:val="single" w:sz="6" w:space="0" w:color="000000"/>
              <w:bottom w:val="single" w:sz="6" w:space="0" w:color="000000"/>
              <w:right w:val="single" w:sz="6" w:space="0" w:color="000000"/>
            </w:tcBorders>
            <w:tcMar>
              <w:top w:w="72" w:type="dxa"/>
              <w:left w:w="108" w:type="dxa"/>
              <w:bottom w:w="72" w:type="dxa"/>
              <w:right w:w="108" w:type="dxa"/>
            </w:tcMar>
          </w:tcPr>
          <w:p w:rsidR="0027611A" w:rsidRPr="00A60287" w:rsidRDefault="002560FC">
            <w:pPr>
              <w:rPr>
                <w:rFonts w:ascii="Times New Roman" w:hAnsi="Times New Roman" w:cs="Times New Roman"/>
              </w:rPr>
            </w:pPr>
            <w:r w:rsidRPr="00A60287">
              <w:rPr>
                <w:rFonts w:ascii="Times New Roman" w:hAnsi="Times New Roman" w:cs="Times New Roman" w:hint="eastAsia"/>
              </w:rPr>
              <w:t>E. Do more reading. You can read English newspapers more. Remember try to guess the meaning of new words and get the main idea of the article.</w:t>
            </w:r>
          </w:p>
        </w:tc>
      </w:tr>
    </w:tbl>
    <w:tbl>
      <w:tblPr>
        <w:tblpPr w:leftFromText="180" w:rightFromText="180" w:vertAnchor="text" w:horzAnchor="page" w:tblpX="1334" w:tblpY="39"/>
        <w:tblOverlap w:val="never"/>
        <w:tblW w:w="3821" w:type="dxa"/>
        <w:tblCellSpacing w:w="0" w:type="dxa"/>
        <w:tblLayout w:type="fixed"/>
        <w:tblCellMar>
          <w:left w:w="0" w:type="dxa"/>
          <w:right w:w="0" w:type="dxa"/>
        </w:tblCellMar>
        <w:tblLook w:val="04A0" w:firstRow="1" w:lastRow="0" w:firstColumn="1" w:lastColumn="0" w:noHBand="0" w:noVBand="1"/>
      </w:tblPr>
      <w:tblGrid>
        <w:gridCol w:w="3821"/>
      </w:tblGrid>
      <w:tr w:rsidR="0027611A" w:rsidRPr="00A60287">
        <w:trPr>
          <w:trHeight w:val="479"/>
          <w:tblCellSpacing w:w="0" w:type="dxa"/>
        </w:trPr>
        <w:tc>
          <w:tcPr>
            <w:tcW w:w="3821" w:type="dxa"/>
            <w:tcBorders>
              <w:top w:val="single" w:sz="6" w:space="0" w:color="000000"/>
              <w:left w:val="single" w:sz="6" w:space="0" w:color="000000"/>
              <w:bottom w:val="single" w:sz="6" w:space="0" w:color="000000"/>
              <w:right w:val="single" w:sz="6" w:space="0" w:color="000000"/>
            </w:tcBorders>
            <w:shd w:val="clear" w:color="auto" w:fill="auto"/>
            <w:tcMar>
              <w:top w:w="72" w:type="dxa"/>
              <w:left w:w="108" w:type="dxa"/>
              <w:bottom w:w="72" w:type="dxa"/>
              <w:right w:w="108" w:type="dxa"/>
            </w:tcMar>
          </w:tcPr>
          <w:p w:rsidR="0027611A" w:rsidRPr="00A60287" w:rsidRDefault="002560FC">
            <w:pPr>
              <w:rPr>
                <w:rFonts w:ascii="Times New Roman" w:hAnsi="Times New Roman" w:cs="Times New Roman"/>
              </w:rPr>
            </w:pPr>
            <w:r w:rsidRPr="00A60287">
              <w:rPr>
                <w:rFonts w:ascii="Times New Roman" w:hAnsi="Times New Roman" w:cs="Times New Roman" w:hint="eastAsia"/>
              </w:rPr>
              <w:t>1.Jane isn</w:t>
            </w:r>
            <w:r w:rsidRPr="00A60287">
              <w:rPr>
                <w:rFonts w:ascii="Times New Roman" w:hAnsi="Times New Roman" w:cs="Times New Roman"/>
              </w:rPr>
              <w:t>’</w:t>
            </w:r>
            <w:r w:rsidRPr="00A60287">
              <w:rPr>
                <w:rFonts w:ascii="Times New Roman" w:hAnsi="Times New Roman" w:cs="Times New Roman" w:hint="eastAsia"/>
              </w:rPr>
              <w:t>t good at writing compositions.  (       )</w:t>
            </w:r>
          </w:p>
        </w:tc>
      </w:tr>
      <w:tr w:rsidR="0027611A" w:rsidRPr="00A60287">
        <w:trPr>
          <w:trHeight w:val="679"/>
          <w:tblCellSpacing w:w="0" w:type="dxa"/>
        </w:trPr>
        <w:tc>
          <w:tcPr>
            <w:tcW w:w="3821" w:type="dxa"/>
            <w:tcBorders>
              <w:top w:val="single" w:sz="6" w:space="0" w:color="000000"/>
              <w:left w:val="single" w:sz="6" w:space="0" w:color="000000"/>
              <w:bottom w:val="single" w:sz="6" w:space="0" w:color="000000"/>
              <w:right w:val="single" w:sz="6" w:space="0" w:color="000000"/>
            </w:tcBorders>
            <w:shd w:val="clear" w:color="auto" w:fill="auto"/>
            <w:tcMar>
              <w:top w:w="72" w:type="dxa"/>
              <w:left w:w="108" w:type="dxa"/>
              <w:bottom w:w="72" w:type="dxa"/>
              <w:right w:w="108" w:type="dxa"/>
            </w:tcMar>
          </w:tcPr>
          <w:p w:rsidR="0027611A" w:rsidRPr="00A60287" w:rsidRDefault="002560FC">
            <w:pPr>
              <w:rPr>
                <w:rFonts w:ascii="Times New Roman" w:hAnsi="Times New Roman" w:cs="Times New Roman"/>
              </w:rPr>
            </w:pPr>
            <w:r w:rsidRPr="00A60287">
              <w:rPr>
                <w:rFonts w:ascii="Times New Roman" w:hAnsi="Times New Roman" w:cs="Times New Roman" w:hint="eastAsia"/>
              </w:rPr>
              <w:t>Lily can</w:t>
            </w:r>
            <w:r w:rsidRPr="00A60287">
              <w:rPr>
                <w:rFonts w:ascii="Times New Roman" w:hAnsi="Times New Roman" w:cs="Times New Roman"/>
              </w:rPr>
              <w:t>’</w:t>
            </w:r>
            <w:r w:rsidRPr="00A60287">
              <w:rPr>
                <w:rFonts w:ascii="Times New Roman" w:hAnsi="Times New Roman" w:cs="Times New Roman" w:hint="eastAsia"/>
              </w:rPr>
              <w:t>t always understand the dialogs when watching English movies.  </w:t>
            </w:r>
          </w:p>
          <w:p w:rsidR="0027611A" w:rsidRPr="00A60287" w:rsidRDefault="002560FC">
            <w:pPr>
              <w:rPr>
                <w:rFonts w:ascii="Times New Roman" w:hAnsi="Times New Roman" w:cs="Times New Roman"/>
              </w:rPr>
            </w:pPr>
            <w:r w:rsidRPr="00A60287">
              <w:rPr>
                <w:rFonts w:ascii="Times New Roman" w:hAnsi="Times New Roman" w:cs="Times New Roman" w:hint="eastAsia"/>
              </w:rPr>
              <w:t> (       )</w:t>
            </w:r>
          </w:p>
        </w:tc>
      </w:tr>
      <w:tr w:rsidR="0027611A" w:rsidRPr="00A60287">
        <w:trPr>
          <w:trHeight w:val="328"/>
          <w:tblCellSpacing w:w="0" w:type="dxa"/>
        </w:trPr>
        <w:tc>
          <w:tcPr>
            <w:tcW w:w="3821" w:type="dxa"/>
            <w:tcBorders>
              <w:top w:val="single" w:sz="6" w:space="0" w:color="000000"/>
              <w:left w:val="single" w:sz="6" w:space="0" w:color="000000"/>
              <w:bottom w:val="single" w:sz="6" w:space="0" w:color="000000"/>
              <w:right w:val="single" w:sz="6" w:space="0" w:color="000000"/>
            </w:tcBorders>
            <w:shd w:val="clear" w:color="auto" w:fill="auto"/>
            <w:tcMar>
              <w:top w:w="72" w:type="dxa"/>
              <w:left w:w="108" w:type="dxa"/>
              <w:bottom w:w="72" w:type="dxa"/>
              <w:right w:w="108" w:type="dxa"/>
            </w:tcMar>
          </w:tcPr>
          <w:p w:rsidR="0027611A" w:rsidRPr="00A60287" w:rsidRDefault="002560FC">
            <w:pPr>
              <w:rPr>
                <w:rFonts w:ascii="Times New Roman" w:hAnsi="Times New Roman" w:cs="Times New Roman"/>
              </w:rPr>
            </w:pPr>
            <w:r w:rsidRPr="00A60287">
              <w:rPr>
                <w:rFonts w:ascii="Times New Roman" w:hAnsi="Times New Roman" w:cs="Times New Roman" w:hint="eastAsia"/>
              </w:rPr>
              <w:t> Maria can</w:t>
            </w:r>
            <w:r w:rsidRPr="00A60287">
              <w:rPr>
                <w:rFonts w:ascii="Times New Roman" w:hAnsi="Times New Roman" w:cs="Times New Roman"/>
              </w:rPr>
              <w:t>’</w:t>
            </w:r>
            <w:r w:rsidRPr="00A60287">
              <w:rPr>
                <w:rFonts w:ascii="Times New Roman" w:hAnsi="Times New Roman" w:cs="Times New Roman" w:hint="eastAsia"/>
              </w:rPr>
              <w:t>t remember new words .</w:t>
            </w:r>
          </w:p>
          <w:p w:rsidR="0027611A" w:rsidRPr="00A60287" w:rsidRDefault="002560FC">
            <w:pPr>
              <w:rPr>
                <w:rFonts w:ascii="Times New Roman" w:hAnsi="Times New Roman" w:cs="Times New Roman"/>
              </w:rPr>
            </w:pPr>
            <w:r w:rsidRPr="00A60287">
              <w:rPr>
                <w:rFonts w:ascii="Times New Roman" w:hAnsi="Times New Roman" w:cs="Times New Roman" w:hint="eastAsia"/>
              </w:rPr>
              <w:t> (       )</w:t>
            </w:r>
          </w:p>
        </w:tc>
      </w:tr>
      <w:tr w:rsidR="0027611A" w:rsidRPr="00A60287">
        <w:trPr>
          <w:trHeight w:val="359"/>
          <w:tblCellSpacing w:w="0" w:type="dxa"/>
        </w:trPr>
        <w:tc>
          <w:tcPr>
            <w:tcW w:w="3821" w:type="dxa"/>
            <w:tcBorders>
              <w:top w:val="single" w:sz="6" w:space="0" w:color="000000"/>
              <w:left w:val="single" w:sz="6" w:space="0" w:color="000000"/>
              <w:bottom w:val="single" w:sz="6" w:space="0" w:color="000000"/>
              <w:right w:val="single" w:sz="6" w:space="0" w:color="000000"/>
            </w:tcBorders>
            <w:shd w:val="clear" w:color="auto" w:fill="auto"/>
            <w:tcMar>
              <w:top w:w="72" w:type="dxa"/>
              <w:left w:w="108" w:type="dxa"/>
              <w:bottom w:w="72" w:type="dxa"/>
              <w:right w:w="108" w:type="dxa"/>
            </w:tcMar>
          </w:tcPr>
          <w:p w:rsidR="0027611A" w:rsidRPr="00A60287" w:rsidRDefault="002560FC">
            <w:pPr>
              <w:rPr>
                <w:rFonts w:ascii="Times New Roman" w:hAnsi="Times New Roman" w:cs="Times New Roman"/>
              </w:rPr>
            </w:pPr>
            <w:r w:rsidRPr="00A60287">
              <w:rPr>
                <w:rFonts w:ascii="Times New Roman" w:hAnsi="Times New Roman" w:cs="Times New Roman" w:hint="eastAsia"/>
              </w:rPr>
              <w:t> Kangkang can;t pronounce well.</w:t>
            </w:r>
          </w:p>
          <w:p w:rsidR="0027611A" w:rsidRPr="00A60287" w:rsidRDefault="002560FC">
            <w:pPr>
              <w:rPr>
                <w:rFonts w:ascii="Times New Roman" w:hAnsi="Times New Roman" w:cs="Times New Roman"/>
              </w:rPr>
            </w:pPr>
            <w:r w:rsidRPr="00A60287">
              <w:rPr>
                <w:rFonts w:ascii="Times New Roman" w:hAnsi="Times New Roman" w:cs="Times New Roman" w:hint="eastAsia"/>
              </w:rPr>
              <w:t> (       )</w:t>
            </w:r>
          </w:p>
        </w:tc>
      </w:tr>
      <w:tr w:rsidR="0027611A" w:rsidRPr="00A60287">
        <w:trPr>
          <w:trHeight w:val="417"/>
          <w:tblCellSpacing w:w="0" w:type="dxa"/>
        </w:trPr>
        <w:tc>
          <w:tcPr>
            <w:tcW w:w="3821" w:type="dxa"/>
            <w:tcBorders>
              <w:top w:val="single" w:sz="6" w:space="0" w:color="000000"/>
              <w:left w:val="single" w:sz="6" w:space="0" w:color="000000"/>
              <w:bottom w:val="single" w:sz="6" w:space="0" w:color="000000"/>
              <w:right w:val="single" w:sz="6" w:space="0" w:color="000000"/>
            </w:tcBorders>
            <w:shd w:val="clear" w:color="auto" w:fill="auto"/>
            <w:tcMar>
              <w:top w:w="72" w:type="dxa"/>
              <w:left w:w="108" w:type="dxa"/>
              <w:bottom w:w="72" w:type="dxa"/>
              <w:right w:w="108" w:type="dxa"/>
            </w:tcMar>
          </w:tcPr>
          <w:p w:rsidR="0027611A" w:rsidRPr="00A60287" w:rsidRDefault="002560FC">
            <w:pPr>
              <w:rPr>
                <w:rFonts w:ascii="Times New Roman" w:hAnsi="Times New Roman" w:cs="Times New Roman"/>
              </w:rPr>
            </w:pPr>
            <w:r w:rsidRPr="00A60287">
              <w:rPr>
                <w:rFonts w:ascii="Times New Roman" w:hAnsi="Times New Roman" w:cs="Times New Roman" w:hint="eastAsia"/>
              </w:rPr>
              <w:t> Michael can</w:t>
            </w:r>
            <w:r w:rsidRPr="00A60287">
              <w:rPr>
                <w:rFonts w:ascii="Times New Roman" w:hAnsi="Times New Roman" w:cs="Times New Roman"/>
              </w:rPr>
              <w:t>’</w:t>
            </w:r>
            <w:r w:rsidRPr="00A60287">
              <w:rPr>
                <w:rFonts w:ascii="Times New Roman" w:hAnsi="Times New Roman" w:cs="Times New Roman" w:hint="eastAsia"/>
              </w:rPr>
              <w:t>t read long article.(       )</w:t>
            </w:r>
          </w:p>
        </w:tc>
      </w:tr>
    </w:tbl>
    <w:p w:rsidR="0027611A" w:rsidRPr="00A60287" w:rsidRDefault="0027611A"/>
    <w:p w:rsidR="0027611A" w:rsidRPr="00A60287" w:rsidRDefault="002560FC">
      <w:pPr>
        <w:rPr>
          <w:color w:val="2E74B5" w:themeColor="accent1" w:themeShade="BF"/>
        </w:rPr>
      </w:pPr>
      <w:r w:rsidRPr="00A60287">
        <w:rPr>
          <w:rFonts w:hint="eastAsia"/>
          <w:color w:val="2E74B5" w:themeColor="accent1" w:themeShade="BF"/>
        </w:rPr>
        <w:t>（设计目的：从困难直接过渡到建议会很生硬，学生应该也一下子想不到很多学习英语的建议和好方法，通过上面的听力，可以锁定困难找到匹</w:t>
      </w:r>
      <w:r w:rsidRPr="00A60287">
        <w:rPr>
          <w:rFonts w:hint="eastAsia"/>
          <w:color w:val="2E74B5" w:themeColor="accent1" w:themeShade="BF"/>
        </w:rPr>
        <w:lastRenderedPageBreak/>
        <w:t>配的建议，不仅激活了学生的建议句子，而且题型符合中考配对阅读的题型，从而本设计突破考点。）</w:t>
      </w:r>
    </w:p>
    <w:p w:rsidR="0027611A" w:rsidRPr="00A60287" w:rsidRDefault="002560FC">
      <w:r w:rsidRPr="00A60287">
        <w:rPr>
          <w:rFonts w:hint="eastAsia"/>
        </w:rPr>
        <w:t xml:space="preserve">  </w:t>
      </w:r>
    </w:p>
    <w:p w:rsidR="0027611A" w:rsidRPr="00A60287" w:rsidRDefault="002560FC">
      <w:pPr>
        <w:rPr>
          <w:rFonts w:ascii="Times New Roman" w:hAnsi="Times New Roman" w:cs="Times New Roman"/>
          <w:b/>
          <w:bCs/>
          <w:sz w:val="28"/>
          <w:szCs w:val="28"/>
        </w:rPr>
      </w:pPr>
      <w:r w:rsidRPr="00A60287">
        <w:rPr>
          <w:rFonts w:ascii="Times New Roman" w:hAnsi="Times New Roman" w:cs="Times New Roman" w:hint="eastAsia"/>
          <w:b/>
          <w:bCs/>
          <w:sz w:val="28"/>
          <w:szCs w:val="28"/>
        </w:rPr>
        <w:t xml:space="preserve">    Step 5: Suggestiongs</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1</w:t>
      </w:r>
      <w:r w:rsidRPr="00A60287">
        <w:rPr>
          <w:rFonts w:ascii="Times New Roman" w:hAnsi="Times New Roman" w:cs="Times New Roman" w:hint="eastAsia"/>
          <w:sz w:val="24"/>
        </w:rPr>
        <w:t>）</w:t>
      </w:r>
      <w:r w:rsidRPr="00A60287">
        <w:rPr>
          <w:rFonts w:ascii="Times New Roman" w:hAnsi="Times New Roman" w:cs="Times New Roman" w:hint="eastAsia"/>
          <w:sz w:val="24"/>
        </w:rPr>
        <w:t>Group work.</w:t>
      </w:r>
    </w:p>
    <w:p w:rsidR="0027611A" w:rsidRPr="00A60287" w:rsidRDefault="002560FC">
      <w:pPr>
        <w:rPr>
          <w:rFonts w:ascii="Times New Roman" w:hAnsi="Times New Roman" w:cs="Times New Roman"/>
        </w:rPr>
      </w:pPr>
      <w:r w:rsidRPr="00A60287">
        <w:rPr>
          <w:rFonts w:ascii="Times New Roman" w:hAnsi="Times New Roman" w:cs="Times New Roman" w:hint="eastAsia"/>
        </w:rPr>
        <w:t xml:space="preserve">    T:Jane isn</w:t>
      </w:r>
      <w:r w:rsidRPr="00A60287">
        <w:rPr>
          <w:rFonts w:ascii="Times New Roman" w:hAnsi="Times New Roman" w:cs="Times New Roman"/>
        </w:rPr>
        <w:t>’</w:t>
      </w:r>
      <w:r w:rsidRPr="00A60287">
        <w:rPr>
          <w:rFonts w:ascii="Times New Roman" w:hAnsi="Times New Roman" w:cs="Times New Roman" w:hint="eastAsia"/>
        </w:rPr>
        <w:t xml:space="preserve">t good at writing compositions.We advise her to keep a diary. Do you have any other </w:t>
      </w:r>
      <w:r w:rsidRPr="00A60287">
        <w:rPr>
          <w:rFonts w:ascii="Times New Roman" w:hAnsi="Times New Roman" w:cs="Times New Roman" w:hint="eastAsia"/>
        </w:rPr>
        <w:t>suggetions about learning English?</w:t>
      </w:r>
    </w:p>
    <w:p w:rsidR="0027611A" w:rsidRPr="00A60287" w:rsidRDefault="002560FC">
      <w:pPr>
        <w:rPr>
          <w:color w:val="2E74B5" w:themeColor="accent1" w:themeShade="BF"/>
        </w:rPr>
      </w:pPr>
      <w:r w:rsidRPr="00A60287">
        <w:rPr>
          <w:rFonts w:hint="eastAsia"/>
          <w:color w:val="2E74B5" w:themeColor="accent1" w:themeShade="BF"/>
        </w:rPr>
        <w:t xml:space="preserve"> </w:t>
      </w:r>
      <w:r w:rsidRPr="00A60287">
        <w:rPr>
          <w:rFonts w:hint="eastAsia"/>
          <w:color w:val="2E74B5" w:themeColor="accent1" w:themeShade="BF"/>
        </w:rPr>
        <w:t>（设计目的：从上一步的配对阅读激发学生学习英语的建议，此步让学生尽可能的去表达说出其它自己学习英语的好方法，好建议。）</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2</w:t>
      </w:r>
      <w:r w:rsidRPr="00A60287">
        <w:rPr>
          <w:rFonts w:ascii="Times New Roman" w:hAnsi="Times New Roman" w:cs="Times New Roman" w:hint="eastAsia"/>
          <w:sz w:val="24"/>
        </w:rPr>
        <w:t>）</w:t>
      </w:r>
      <w:r w:rsidRPr="00A60287">
        <w:rPr>
          <w:rFonts w:ascii="Times New Roman" w:hAnsi="Times New Roman" w:cs="Times New Roman" w:hint="eastAsia"/>
          <w:sz w:val="24"/>
        </w:rPr>
        <w:t>Show time</w:t>
      </w:r>
      <w:r w:rsidRPr="00A60287">
        <w:rPr>
          <w:rFonts w:ascii="Times New Roman" w:hAnsi="Times New Roman" w:cs="Times New Roman" w:hint="eastAsia"/>
          <w:sz w:val="24"/>
        </w:rPr>
        <w:t>。</w:t>
      </w:r>
    </w:p>
    <w:p w:rsidR="0027611A" w:rsidRPr="00A60287" w:rsidRDefault="002560FC">
      <w:r w:rsidRPr="00A60287">
        <w:rPr>
          <w:rFonts w:hint="eastAsia"/>
        </w:rPr>
        <w:t xml:space="preserve">  </w:t>
      </w:r>
      <w:r w:rsidRPr="00A60287">
        <w:rPr>
          <w:rFonts w:ascii="Times New Roman" w:hAnsi="Times New Roman" w:cs="Times New Roman"/>
        </w:rPr>
        <w:t xml:space="preserve">     T: Please say out your suggetions difficulties.</w:t>
      </w:r>
    </w:p>
    <w:p w:rsidR="0027611A" w:rsidRPr="00A60287" w:rsidRDefault="002560FC">
      <w:pPr>
        <w:rPr>
          <w:color w:val="2E74B5" w:themeColor="accent1" w:themeShade="BF"/>
        </w:rPr>
      </w:pPr>
      <w:r w:rsidRPr="00A60287">
        <w:rPr>
          <w:rFonts w:hint="eastAsia"/>
          <w:color w:val="2E74B5" w:themeColor="accent1" w:themeShade="BF"/>
        </w:rPr>
        <w:t>（设计目的：小组讨论完后，必须要全班总结。让学生说出对学习英语的建议来一个整体的归纳。）</w:t>
      </w:r>
    </w:p>
    <w:p w:rsidR="0027611A" w:rsidRPr="00A60287" w:rsidRDefault="0027611A">
      <w:pPr>
        <w:rPr>
          <w:sz w:val="18"/>
          <w:szCs w:val="18"/>
        </w:rPr>
      </w:pPr>
    </w:p>
    <w:p w:rsidR="0027611A" w:rsidRPr="00A60287" w:rsidRDefault="002560FC">
      <w:pPr>
        <w:rPr>
          <w:b/>
          <w:bCs/>
        </w:rPr>
      </w:pPr>
      <w:r w:rsidRPr="00A60287">
        <w:rPr>
          <w:rFonts w:hint="eastAsia"/>
          <w:b/>
          <w:bCs/>
        </w:rPr>
        <w:t xml:space="preserve">    </w:t>
      </w:r>
      <w:r w:rsidRPr="00A60287">
        <w:rPr>
          <w:rFonts w:ascii="Times New Roman" w:hAnsi="Times New Roman" w:cs="Times New Roman" w:hint="eastAsia"/>
          <w:b/>
          <w:bCs/>
          <w:sz w:val="28"/>
          <w:szCs w:val="28"/>
        </w:rPr>
        <w:t>Step 6: Listening</w:t>
      </w:r>
    </w:p>
    <w:p w:rsidR="0027611A" w:rsidRPr="00A60287" w:rsidRDefault="002560FC">
      <w:pPr>
        <w:rPr>
          <w:color w:val="2E74B5" w:themeColor="accent1" w:themeShade="BF"/>
        </w:rPr>
      </w:pPr>
      <w:bookmarkStart w:id="0" w:name="_GoBack"/>
      <w:r w:rsidRPr="00A60287">
        <w:rPr>
          <w:rFonts w:hint="eastAsia"/>
          <w:noProof/>
          <w:color w:val="2E74B5" w:themeColor="accent1" w:themeShade="BF"/>
        </w:rPr>
        <w:drawing>
          <wp:anchor distT="0" distB="0" distL="114300" distR="114300" simplePos="0" relativeHeight="251813888" behindDoc="0" locked="0" layoutInCell="1" allowOverlap="1">
            <wp:simplePos x="0" y="0"/>
            <wp:positionH relativeFrom="column">
              <wp:posOffset>89535</wp:posOffset>
            </wp:positionH>
            <wp:positionV relativeFrom="paragraph">
              <wp:posOffset>93345</wp:posOffset>
            </wp:positionV>
            <wp:extent cx="5861050" cy="1856105"/>
            <wp:effectExtent l="0" t="0" r="6350" b="0"/>
            <wp:wrapSquare wrapText="bothSides"/>
            <wp:docPr id="21" name="图片 5" descr="CCI20170227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descr="CCI20170227_0002"/>
                    <pic:cNvPicPr>
                      <a:picLocks noChangeAspect="1"/>
                    </pic:cNvPicPr>
                  </pic:nvPicPr>
                  <pic:blipFill>
                    <a:blip r:embed="rId8">
                      <a:grayscl/>
                      <a:extLst>
                        <a:ext uri="{BEBA8EAE-BF5A-486C-A8C5-ECC9F3942E4B}">
                          <a14:imgProps xmlns:a14="http://schemas.microsoft.com/office/drawing/2010/main">
                            <a14:imgLayer r:embed="rId9">
                              <a14:imgEffect>
                                <a14:brightnessContrast contrast="20000"/>
                              </a14:imgEffect>
                            </a14:imgLayer>
                          </a14:imgProps>
                        </a:ext>
                      </a:extLst>
                    </a:blip>
                    <a:srcRect l="15341" t="39053" r="9383" b="36339"/>
                    <a:stretch>
                      <a:fillRect/>
                    </a:stretch>
                  </pic:blipFill>
                  <pic:spPr>
                    <a:xfrm>
                      <a:off x="0" y="0"/>
                      <a:ext cx="5861050" cy="1856105"/>
                    </a:xfrm>
                    <a:prstGeom prst="rect">
                      <a:avLst/>
                    </a:prstGeom>
                    <a:noFill/>
                    <a:ln w="9525">
                      <a:noFill/>
                    </a:ln>
                  </pic:spPr>
                </pic:pic>
              </a:graphicData>
            </a:graphic>
          </wp:anchor>
        </w:drawing>
      </w:r>
      <w:bookmarkEnd w:id="0"/>
      <w:r w:rsidRPr="00A60287">
        <w:rPr>
          <w:rFonts w:hint="eastAsia"/>
          <w:color w:val="2E74B5" w:themeColor="accent1" w:themeShade="BF"/>
        </w:rPr>
        <w:t xml:space="preserve">  </w:t>
      </w:r>
      <w:r w:rsidRPr="00A60287">
        <w:rPr>
          <w:rFonts w:hint="eastAsia"/>
          <w:color w:val="2E74B5" w:themeColor="accent1" w:themeShade="BF"/>
        </w:rPr>
        <w:t>（设计目的：此次的听填信息符合中考考纲</w:t>
      </w:r>
      <w:r w:rsidRPr="00A60287">
        <w:rPr>
          <w:rFonts w:hint="eastAsia"/>
          <w:color w:val="2E74B5" w:themeColor="accent1" w:themeShade="BF"/>
        </w:rPr>
        <w:t>，让整节课上的内容通过听填信息来一个整体的输出。）</w:t>
      </w:r>
    </w:p>
    <w:p w:rsidR="0027611A" w:rsidRPr="00A60287" w:rsidRDefault="002560FC">
      <w:pPr>
        <w:rPr>
          <w:rFonts w:ascii="Times New Roman" w:hAnsi="Times New Roman" w:cs="Times New Roman"/>
          <w:b/>
          <w:bCs/>
          <w:sz w:val="28"/>
          <w:szCs w:val="28"/>
        </w:rPr>
      </w:pPr>
      <w:r w:rsidRPr="00A60287">
        <w:rPr>
          <w:rFonts w:ascii="Times New Roman" w:hAnsi="Times New Roman" w:cs="Times New Roman" w:hint="eastAsia"/>
          <w:b/>
          <w:bCs/>
          <w:sz w:val="28"/>
          <w:szCs w:val="28"/>
        </w:rPr>
        <w:t xml:space="preserve">   Step7</w:t>
      </w:r>
      <w:r w:rsidRPr="00A60287">
        <w:rPr>
          <w:rFonts w:ascii="Times New Roman" w:hAnsi="Times New Roman" w:cs="Times New Roman" w:hint="eastAsia"/>
          <w:b/>
          <w:bCs/>
          <w:sz w:val="28"/>
          <w:szCs w:val="28"/>
        </w:rPr>
        <w:t>：</w:t>
      </w:r>
      <w:r w:rsidRPr="00A60287">
        <w:rPr>
          <w:rFonts w:ascii="Times New Roman" w:hAnsi="Times New Roman" w:cs="Times New Roman" w:hint="eastAsia"/>
          <w:b/>
          <w:bCs/>
          <w:sz w:val="28"/>
          <w:szCs w:val="28"/>
        </w:rPr>
        <w:t>Summary</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1</w:t>
      </w:r>
      <w:r w:rsidRPr="00A60287">
        <w:rPr>
          <w:rFonts w:ascii="Times New Roman" w:hAnsi="Times New Roman" w:cs="Times New Roman" w:hint="eastAsia"/>
          <w:sz w:val="24"/>
        </w:rPr>
        <w:t>）</w:t>
      </w:r>
      <w:r w:rsidRPr="00A60287">
        <w:rPr>
          <w:rFonts w:ascii="Times New Roman" w:hAnsi="Times New Roman" w:cs="Times New Roman" w:hint="eastAsia"/>
          <w:sz w:val="24"/>
        </w:rPr>
        <w:t>What we have learnd in this class?</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2</w:t>
      </w:r>
      <w:r w:rsidRPr="00A60287">
        <w:rPr>
          <w:rFonts w:ascii="Times New Roman" w:hAnsi="Times New Roman" w:cs="Times New Roman" w:hint="eastAsia"/>
          <w:sz w:val="24"/>
        </w:rPr>
        <w:t>）</w:t>
      </w:r>
      <w:r w:rsidRPr="00A60287">
        <w:rPr>
          <w:rFonts w:ascii="Times New Roman" w:hAnsi="Times New Roman" w:cs="Times New Roman" w:hint="eastAsia"/>
          <w:sz w:val="24"/>
        </w:rPr>
        <w:t>How to learn English well?</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3</w:t>
      </w:r>
      <w:r w:rsidRPr="00A60287">
        <w:rPr>
          <w:rFonts w:ascii="Times New Roman" w:hAnsi="Times New Roman" w:cs="Times New Roman" w:hint="eastAsia"/>
          <w:sz w:val="24"/>
        </w:rPr>
        <w:t>）</w:t>
      </w:r>
      <w:r w:rsidRPr="00A60287">
        <w:rPr>
          <w:rFonts w:ascii="Times New Roman" w:hAnsi="Times New Roman" w:cs="Times New Roman" w:hint="eastAsia"/>
          <w:sz w:val="24"/>
        </w:rPr>
        <w:t>It's never too old to learn.</w:t>
      </w:r>
    </w:p>
    <w:p w:rsidR="0027611A" w:rsidRPr="00A60287" w:rsidRDefault="002560FC">
      <w:pPr>
        <w:rPr>
          <w:rFonts w:ascii="Times New Roman" w:hAnsi="Times New Roman" w:cs="Times New Roman"/>
          <w:sz w:val="24"/>
        </w:rPr>
      </w:pPr>
      <w:r w:rsidRPr="00A60287">
        <w:rPr>
          <w:rFonts w:ascii="Times New Roman" w:hAnsi="Times New Roman" w:cs="Times New Roman" w:hint="eastAsia"/>
          <w:sz w:val="24"/>
        </w:rPr>
        <w:t xml:space="preserve">    4</w:t>
      </w:r>
      <w:r w:rsidRPr="00A60287">
        <w:rPr>
          <w:rFonts w:ascii="Times New Roman" w:hAnsi="Times New Roman" w:cs="Times New Roman" w:hint="eastAsia"/>
          <w:sz w:val="24"/>
        </w:rPr>
        <w:t>）</w:t>
      </w:r>
      <w:r w:rsidRPr="00A60287">
        <w:rPr>
          <w:rFonts w:ascii="Times New Roman" w:hAnsi="Times New Roman" w:cs="Times New Roman" w:hint="eastAsia"/>
          <w:sz w:val="24"/>
        </w:rPr>
        <w:t>Let</w:t>
      </w:r>
      <w:r w:rsidRPr="00A60287">
        <w:rPr>
          <w:rFonts w:ascii="Times New Roman" w:hAnsi="Times New Roman" w:cs="Times New Roman"/>
          <w:sz w:val="24"/>
        </w:rPr>
        <w:t>’</w:t>
      </w:r>
      <w:r w:rsidRPr="00A60287">
        <w:rPr>
          <w:rFonts w:ascii="Times New Roman" w:hAnsi="Times New Roman" w:cs="Times New Roman" w:hint="eastAsia"/>
          <w:sz w:val="24"/>
        </w:rPr>
        <w:t>s see who are the best today. Who are the weinner?</w:t>
      </w:r>
    </w:p>
    <w:p w:rsidR="0027611A" w:rsidRPr="00A60287" w:rsidRDefault="002560FC">
      <w:pPr>
        <w:rPr>
          <w:rFonts w:ascii="Times New Roman" w:hAnsi="Times New Roman" w:cs="Times New Roman"/>
          <w:b/>
          <w:bCs/>
          <w:sz w:val="28"/>
          <w:szCs w:val="28"/>
        </w:rPr>
      </w:pPr>
      <w:r w:rsidRPr="00A60287">
        <w:rPr>
          <w:rFonts w:ascii="Times New Roman" w:hAnsi="Times New Roman" w:cs="Times New Roman" w:hint="eastAsia"/>
          <w:b/>
          <w:bCs/>
          <w:sz w:val="28"/>
          <w:szCs w:val="28"/>
        </w:rPr>
        <w:t xml:space="preserve">   Step 8: Homework</w:t>
      </w:r>
    </w:p>
    <w:p w:rsidR="0027611A" w:rsidRPr="00A60287" w:rsidRDefault="002560FC">
      <w:pPr>
        <w:ind w:firstLine="420"/>
        <w:rPr>
          <w:rFonts w:ascii="Times New Roman" w:hAnsi="Times New Roman" w:cs="Times New Roman"/>
          <w:sz w:val="24"/>
        </w:rPr>
      </w:pPr>
      <w:r w:rsidRPr="00A60287">
        <w:rPr>
          <w:rFonts w:ascii="Times New Roman" w:hAnsi="Times New Roman" w:cs="Times New Roman"/>
          <w:sz w:val="24"/>
        </w:rPr>
        <w:t>Write a composition:</w:t>
      </w:r>
    </w:p>
    <w:p w:rsidR="0027611A" w:rsidRPr="00A60287" w:rsidRDefault="002560FC">
      <w:pPr>
        <w:ind w:firstLine="420"/>
      </w:pPr>
      <w:r w:rsidRPr="00A60287">
        <w:rPr>
          <w:rFonts w:hint="eastAsia"/>
        </w:rPr>
        <w:t>你的朋友李明很喜欢英语，但却遇到了很多学习英语的困难。（</w:t>
      </w:r>
      <w:r w:rsidRPr="00A60287">
        <w:rPr>
          <w:rFonts w:hint="eastAsia"/>
        </w:rPr>
        <w:t>1.</w:t>
      </w:r>
      <w:r w:rsidRPr="00A60287">
        <w:rPr>
          <w:rFonts w:hint="eastAsia"/>
        </w:rPr>
        <w:t>记不住单词；</w:t>
      </w:r>
      <w:r w:rsidRPr="00A60287">
        <w:rPr>
          <w:rFonts w:hint="eastAsia"/>
        </w:rPr>
        <w:t>2.</w:t>
      </w:r>
      <w:r w:rsidRPr="00A60287">
        <w:rPr>
          <w:rFonts w:hint="eastAsia"/>
        </w:rPr>
        <w:t>总听不懂外国人说的对话；</w:t>
      </w:r>
      <w:r w:rsidRPr="00A60287">
        <w:rPr>
          <w:rFonts w:hint="eastAsia"/>
        </w:rPr>
        <w:t>3.</w:t>
      </w:r>
      <w:r w:rsidRPr="00A60287">
        <w:rPr>
          <w:rFonts w:hint="eastAsia"/>
        </w:rPr>
        <w:t>不能够与外国人长聊等。）</w:t>
      </w:r>
    </w:p>
    <w:p w:rsidR="0027611A" w:rsidRPr="00A60287" w:rsidRDefault="002560FC">
      <w:r w:rsidRPr="00A60287">
        <w:rPr>
          <w:rFonts w:hint="eastAsia"/>
        </w:rPr>
        <w:t xml:space="preserve">   </w:t>
      </w:r>
      <w:r w:rsidRPr="00A60287">
        <w:rPr>
          <w:rFonts w:hint="eastAsia"/>
        </w:rPr>
        <w:t>你能帮帮他吗？请写一封信分享一下自己好的学习方法（</w:t>
      </w:r>
      <w:r w:rsidRPr="00A60287">
        <w:rPr>
          <w:rFonts w:hint="eastAsia"/>
        </w:rPr>
        <w:t>1.</w:t>
      </w:r>
      <w:r w:rsidRPr="00A60287">
        <w:rPr>
          <w:rFonts w:hint="eastAsia"/>
        </w:rPr>
        <w:t>多阅读课外文章；</w:t>
      </w:r>
      <w:r w:rsidRPr="00A60287">
        <w:rPr>
          <w:rFonts w:hint="eastAsia"/>
        </w:rPr>
        <w:t>2.</w:t>
      </w:r>
      <w:r w:rsidRPr="00A60287">
        <w:rPr>
          <w:rFonts w:hint="eastAsia"/>
        </w:rPr>
        <w:t>多听英语歌曲和录音带；</w:t>
      </w:r>
      <w:r w:rsidRPr="00A60287">
        <w:rPr>
          <w:rFonts w:hint="eastAsia"/>
        </w:rPr>
        <w:t>3.</w:t>
      </w:r>
      <w:r w:rsidRPr="00A60287">
        <w:rPr>
          <w:rFonts w:hint="eastAsia"/>
        </w:rPr>
        <w:t>参加英语角等）。</w:t>
      </w:r>
    </w:p>
    <w:p w:rsidR="0027611A" w:rsidRPr="00A60287" w:rsidRDefault="002560FC">
      <w:r w:rsidRPr="00A60287">
        <w:rPr>
          <w:rFonts w:hint="eastAsia"/>
        </w:rPr>
        <w:t xml:space="preserve">  </w:t>
      </w:r>
      <w:r w:rsidRPr="00A60287">
        <w:rPr>
          <w:rFonts w:hint="eastAsia"/>
        </w:rPr>
        <w:t>要求：语句连贯，词数</w:t>
      </w:r>
      <w:r w:rsidRPr="00A60287">
        <w:rPr>
          <w:rFonts w:hint="eastAsia"/>
        </w:rPr>
        <w:t>80</w:t>
      </w:r>
      <w:r w:rsidRPr="00A60287">
        <w:rPr>
          <w:rFonts w:hint="eastAsia"/>
        </w:rPr>
        <w:t>左右。</w:t>
      </w:r>
      <w:r w:rsidRPr="00A60287">
        <w:rPr>
          <w:rFonts w:hint="eastAsia"/>
        </w:rPr>
        <w:t xml:space="preserve"> </w:t>
      </w:r>
    </w:p>
    <w:p w:rsidR="0027611A" w:rsidRPr="00A60287" w:rsidRDefault="0027611A"/>
    <w:p w:rsidR="0027611A" w:rsidRPr="00A60287" w:rsidRDefault="0027611A">
      <w:pPr>
        <w:rPr>
          <w:rFonts w:ascii="Times New Roman" w:hAnsi="Times New Roman" w:cs="Times New Roman"/>
          <w:b/>
          <w:bCs/>
          <w:sz w:val="32"/>
          <w:szCs w:val="32"/>
        </w:rPr>
      </w:pPr>
    </w:p>
    <w:p w:rsidR="0027611A" w:rsidRPr="00A60287" w:rsidRDefault="002560FC">
      <w:pPr>
        <w:rPr>
          <w:b/>
          <w:bCs/>
          <w:sz w:val="28"/>
          <w:szCs w:val="28"/>
        </w:rPr>
      </w:pPr>
      <w:r w:rsidRPr="00A60287">
        <w:rPr>
          <w:rFonts w:ascii="Times New Roman" w:hAnsi="Times New Roman" w:cs="Times New Roman"/>
          <w:b/>
          <w:bCs/>
          <w:sz w:val="32"/>
          <w:szCs w:val="32"/>
        </w:rPr>
        <w:t>四、</w:t>
      </w:r>
      <w:r w:rsidRPr="00A60287">
        <w:rPr>
          <w:rFonts w:ascii="Times New Roman" w:hAnsi="Times New Roman" w:cs="Times New Roman"/>
          <w:b/>
          <w:bCs/>
          <w:sz w:val="32"/>
          <w:szCs w:val="32"/>
        </w:rPr>
        <w:t>Blackboard design.</w:t>
      </w:r>
      <w:r w:rsidRPr="00A60287">
        <w:rPr>
          <w:rFonts w:hint="eastAsia"/>
          <w:b/>
          <w:bCs/>
        </w:rPr>
        <w:t xml:space="preserve">                 </w:t>
      </w:r>
    </w:p>
    <w:tbl>
      <w:tblPr>
        <w:tblStyle w:val="a6"/>
        <w:tblW w:w="9949" w:type="dxa"/>
        <w:tblLayout w:type="fixed"/>
        <w:tblLook w:val="04A0" w:firstRow="1" w:lastRow="0" w:firstColumn="1" w:lastColumn="0" w:noHBand="0" w:noVBand="1"/>
      </w:tblPr>
      <w:tblGrid>
        <w:gridCol w:w="9949"/>
      </w:tblGrid>
      <w:tr w:rsidR="0027611A" w:rsidRPr="00A60287">
        <w:trPr>
          <w:trHeight w:val="4780"/>
        </w:trPr>
        <w:tc>
          <w:tcPr>
            <w:tcW w:w="9949" w:type="dxa"/>
          </w:tcPr>
          <w:p w:rsidR="0027611A" w:rsidRPr="00A60287" w:rsidRDefault="002560FC">
            <w:pPr>
              <w:jc w:val="center"/>
              <w:rPr>
                <w:b/>
                <w:bCs/>
                <w:sz w:val="28"/>
                <w:szCs w:val="28"/>
              </w:rPr>
            </w:pPr>
            <w:r w:rsidRPr="00A60287">
              <w:rPr>
                <w:rFonts w:hint="eastAsia"/>
                <w:b/>
                <w:bCs/>
                <w:sz w:val="28"/>
                <w:szCs w:val="28"/>
              </w:rPr>
              <w:lastRenderedPageBreak/>
              <w:t>Language Learning</w:t>
            </w:r>
          </w:p>
          <w:p w:rsidR="0027611A" w:rsidRPr="00A60287" w:rsidRDefault="002560FC">
            <w:pPr>
              <w:jc w:val="center"/>
              <w:rPr>
                <w:b/>
                <w:bCs/>
                <w:sz w:val="28"/>
                <w:szCs w:val="28"/>
              </w:rPr>
            </w:pPr>
            <w:r w:rsidRPr="00A60287">
              <w:rPr>
                <w:rFonts w:hint="eastAsia"/>
                <w:b/>
                <w:bCs/>
                <w:sz w:val="28"/>
                <w:szCs w:val="28"/>
              </w:rPr>
              <w:t>Listening and Speaking</w:t>
            </w:r>
          </w:p>
          <w:p w:rsidR="0027611A" w:rsidRPr="00A60287" w:rsidRDefault="002560FC">
            <w:pPr>
              <w:tabs>
                <w:tab w:val="center" w:pos="4873"/>
              </w:tabs>
              <w:jc w:val="center"/>
            </w:pPr>
            <w:r w:rsidRPr="00A60287">
              <w:rPr>
                <w:rFonts w:hint="eastAsia"/>
              </w:rPr>
              <w:t>How to learn English well?</w:t>
            </w:r>
          </w:p>
          <w:p w:rsidR="0027611A" w:rsidRPr="00A60287" w:rsidRDefault="002560FC">
            <w:pPr>
              <w:tabs>
                <w:tab w:val="center" w:pos="4873"/>
              </w:tabs>
              <w:jc w:val="left"/>
            </w:pPr>
            <w:r w:rsidRPr="00A60287">
              <w:rPr>
                <w:noProof/>
              </w:rPr>
              <mc:AlternateContent>
                <mc:Choice Requires="wps">
                  <w:drawing>
                    <wp:anchor distT="0" distB="0" distL="114300" distR="114300" simplePos="0" relativeHeight="251815936" behindDoc="0" locked="0" layoutInCell="1" allowOverlap="1">
                      <wp:simplePos x="0" y="0"/>
                      <wp:positionH relativeFrom="column">
                        <wp:posOffset>5121275</wp:posOffset>
                      </wp:positionH>
                      <wp:positionV relativeFrom="paragraph">
                        <wp:posOffset>43815</wp:posOffset>
                      </wp:positionV>
                      <wp:extent cx="75565" cy="245745"/>
                      <wp:effectExtent l="6350" t="17145" r="13335" b="22860"/>
                      <wp:wrapNone/>
                      <wp:docPr id="23" name="波形 23"/>
                      <wp:cNvGraphicFramePr/>
                      <a:graphic xmlns:a="http://schemas.openxmlformats.org/drawingml/2006/main">
                        <a:graphicData uri="http://schemas.microsoft.com/office/word/2010/wordprocessingShape">
                          <wps:wsp>
                            <wps:cNvSpPr/>
                            <wps:spPr>
                              <a:xfrm>
                                <a:off x="6034405" y="1906905"/>
                                <a:ext cx="75565" cy="245745"/>
                              </a:xfrm>
                              <a:prstGeom prst="wav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22209682"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波形 23" o:spid="_x0000_s1026" type="#_x0000_t64" style="position:absolute;left:0;text-align:left;margin-left:403.25pt;margin-top:3.45pt;width:5.95pt;height:19.35pt;z-index:251815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" adj="2700" fillcolor="red" strokecolor="#1f4d78 [1604]" strokeweight="1pt">
                      <v:stroke joinstyle="miter"/>
                    </v:shape>
                  </w:pict>
                </mc:Fallback>
              </mc:AlternateContent>
            </w:r>
            <w:r w:rsidRPr="00A60287">
              <w:rPr>
                <w:rFonts w:hint="eastAsia"/>
              </w:rPr>
              <w:t>I</w:t>
            </w:r>
            <w:r w:rsidRPr="00A60287">
              <w:rPr>
                <w:rFonts w:hint="eastAsia"/>
              </w:rPr>
              <w:t>mportance:   As we know, English is widly used in many fields......</w:t>
            </w:r>
          </w:p>
          <w:p w:rsidR="0027611A" w:rsidRPr="00A60287" w:rsidRDefault="002560FC">
            <w:pPr>
              <w:tabs>
                <w:tab w:val="center" w:pos="4873"/>
              </w:tabs>
              <w:jc w:val="left"/>
            </w:pPr>
            <w:r w:rsidRPr="00A60287">
              <w:rPr>
                <w:noProof/>
              </w:rPr>
              <mc:AlternateContent>
                <mc:Choice Requires="wps">
                  <w:drawing>
                    <wp:anchor distT="0" distB="0" distL="114300" distR="114300" simplePos="0" relativeHeight="251814912" behindDoc="0" locked="0" layoutInCell="1" allowOverlap="1">
                      <wp:simplePos x="0" y="0"/>
                      <wp:positionH relativeFrom="column">
                        <wp:posOffset>3978910</wp:posOffset>
                      </wp:positionH>
                      <wp:positionV relativeFrom="paragraph">
                        <wp:posOffset>90170</wp:posOffset>
                      </wp:positionV>
                      <wp:extent cx="2293620" cy="1866265"/>
                      <wp:effectExtent l="8255" t="8890" r="22225" b="10795"/>
                      <wp:wrapNone/>
                      <wp:docPr id="22" name="流程图: 摘录 22"/>
                      <wp:cNvGraphicFramePr/>
                      <a:graphic xmlns:a="http://schemas.openxmlformats.org/drawingml/2006/main">
                        <a:graphicData uri="http://schemas.microsoft.com/office/word/2010/wordprocessingShape">
                          <wps:wsp>
                            <wps:cNvSpPr/>
                            <wps:spPr>
                              <a:xfrm>
                                <a:off x="4867275" y="2303780"/>
                                <a:ext cx="2293620" cy="1866265"/>
                              </a:xfrm>
                              <a:prstGeom prst="flowChartExtract">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63F99E1A" id="_x0000_t127" coordsize="21600,21600" o:spt="127" path="m10800,l21600,21600,,21600xe">
                      <v:stroke joinstyle="miter"/>
                      <v:path gradientshapeok="t" o:connecttype="custom" o:connectlocs="10800,0;5400,10800;10800,21600;16200,10800" textboxrect="5400,10800,16200,21600"/>
                    </v:shapetype>
                    <v:shape id="流程图: 摘录 22" o:spid="_x0000_s1026" type="#_x0000_t127" style="position:absolute;left:0;text-align:left;margin-left:313.3pt;margin-top:7.1pt;width:180.6pt;height:146.9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" fillcolor="#ffd555 [2167]" strokecolor="#ffc000 [3207]" strokeweight=".5pt">
                      <v:fill color2="#ffcc31 [2615]" rotate="t" colors="0 #ffdd9c;.5 #ffd78e;1 #ffd479" focus="100%" type="gradient">
                        <o:fill v:ext="view" type="gradientUnscaled"/>
                      </v:fill>
                    </v:shape>
                  </w:pict>
                </mc:Fallback>
              </mc:AlternateContent>
            </w:r>
            <w:r w:rsidRPr="00A60287">
              <w:rPr>
                <w:rFonts w:hint="eastAsia"/>
              </w:rPr>
              <w:t>Difficulties:    1.</w:t>
            </w:r>
          </w:p>
          <w:p w:rsidR="0027611A" w:rsidRPr="00A60287" w:rsidRDefault="002560FC">
            <w:pPr>
              <w:tabs>
                <w:tab w:val="center" w:pos="4873"/>
              </w:tabs>
              <w:jc w:val="left"/>
            </w:pPr>
            <w:r w:rsidRPr="00A60287">
              <w:rPr>
                <w:rFonts w:hint="eastAsia"/>
              </w:rPr>
              <w:t xml:space="preserve">             2.</w:t>
            </w:r>
          </w:p>
          <w:p w:rsidR="0027611A" w:rsidRPr="00A60287" w:rsidRDefault="002560FC">
            <w:pPr>
              <w:tabs>
                <w:tab w:val="center" w:pos="4873"/>
              </w:tabs>
              <w:jc w:val="left"/>
            </w:pPr>
            <w:r w:rsidRPr="00A60287">
              <w:rPr>
                <w:rFonts w:hint="eastAsia"/>
              </w:rPr>
              <w:t xml:space="preserve">             3.</w:t>
            </w:r>
          </w:p>
          <w:p w:rsidR="0027611A" w:rsidRPr="00A60287" w:rsidRDefault="002560FC">
            <w:pPr>
              <w:tabs>
                <w:tab w:val="center" w:pos="4873"/>
              </w:tabs>
              <w:jc w:val="left"/>
            </w:pPr>
            <w:r w:rsidRPr="00A60287">
              <w:rPr>
                <w:rFonts w:hint="eastAsia"/>
              </w:rPr>
              <w:t xml:space="preserve">             ...</w:t>
            </w:r>
          </w:p>
          <w:p w:rsidR="0027611A" w:rsidRPr="00A60287" w:rsidRDefault="002560FC">
            <w:pPr>
              <w:tabs>
                <w:tab w:val="center" w:pos="4873"/>
              </w:tabs>
              <w:jc w:val="left"/>
            </w:pPr>
            <w:r w:rsidRPr="00A60287">
              <w:rPr>
                <w:rFonts w:hint="eastAsia"/>
              </w:rPr>
              <w:t>Suggestions:   1.</w:t>
            </w:r>
          </w:p>
          <w:p w:rsidR="0027611A" w:rsidRPr="00A60287" w:rsidRDefault="002560FC">
            <w:pPr>
              <w:tabs>
                <w:tab w:val="center" w:pos="4873"/>
              </w:tabs>
              <w:jc w:val="left"/>
            </w:pPr>
            <w:r w:rsidRPr="00A60287">
              <w:rPr>
                <w:rFonts w:hint="eastAsia"/>
              </w:rPr>
              <w:t xml:space="preserve">             2.</w:t>
            </w:r>
          </w:p>
          <w:p w:rsidR="0027611A" w:rsidRPr="00A60287" w:rsidRDefault="002560FC">
            <w:pPr>
              <w:tabs>
                <w:tab w:val="center" w:pos="4873"/>
              </w:tabs>
              <w:jc w:val="left"/>
            </w:pPr>
            <w:r w:rsidRPr="00A60287">
              <w:rPr>
                <w:rFonts w:hint="eastAsia"/>
              </w:rPr>
              <w:t xml:space="preserve">             3.</w:t>
            </w:r>
          </w:p>
          <w:p w:rsidR="0027611A" w:rsidRPr="00A60287" w:rsidRDefault="002560FC">
            <w:pPr>
              <w:tabs>
                <w:tab w:val="center" w:pos="4873"/>
              </w:tabs>
              <w:jc w:val="left"/>
            </w:pPr>
            <w:r w:rsidRPr="00A60287">
              <w:rPr>
                <w:rFonts w:hint="eastAsia"/>
              </w:rPr>
              <w:t xml:space="preserve">             ...</w:t>
            </w:r>
          </w:p>
          <w:p w:rsidR="0027611A" w:rsidRPr="00A60287" w:rsidRDefault="0027611A">
            <w:pPr>
              <w:tabs>
                <w:tab w:val="center" w:pos="4873"/>
              </w:tabs>
              <w:jc w:val="left"/>
            </w:pPr>
          </w:p>
          <w:p w:rsidR="0027611A" w:rsidRPr="00A60287" w:rsidRDefault="002560FC">
            <w:pPr>
              <w:tabs>
                <w:tab w:val="center" w:pos="4873"/>
              </w:tabs>
              <w:jc w:val="left"/>
            </w:pPr>
            <w:r w:rsidRPr="00A60287">
              <w:rPr>
                <w:rFonts w:hint="eastAsia"/>
              </w:rPr>
              <w:t>Ending:   We</w:t>
            </w:r>
            <w:r w:rsidRPr="00A60287">
              <w:t>’</w:t>
            </w:r>
            <w:r w:rsidRPr="00A60287">
              <w:rPr>
                <w:rFonts w:hint="eastAsia"/>
              </w:rPr>
              <w:t xml:space="preserve">ll make great progress as long as we </w:t>
            </w:r>
            <w:r w:rsidRPr="00A60287">
              <w:rPr>
                <w:rFonts w:hint="eastAsia"/>
              </w:rPr>
              <w:t>stick to them.</w:t>
            </w:r>
            <w:r w:rsidRPr="00A60287">
              <w:rPr>
                <w:rFonts w:hint="eastAsia"/>
              </w:rPr>
              <w:tab/>
              <w:t xml:space="preserve">               </w:t>
            </w:r>
          </w:p>
          <w:p w:rsidR="0027611A" w:rsidRPr="00A60287" w:rsidRDefault="002560FC">
            <w:pPr>
              <w:tabs>
                <w:tab w:val="center" w:pos="4873"/>
              </w:tabs>
              <w:jc w:val="left"/>
            </w:pPr>
            <w:r w:rsidRPr="00A60287">
              <w:rPr>
                <w:rFonts w:hint="eastAsia"/>
              </w:rPr>
              <w:t xml:space="preserve">                                                                         (</w:t>
            </w:r>
            <w:r w:rsidRPr="00A60287">
              <w:rPr>
                <w:rFonts w:hint="eastAsia"/>
              </w:rPr>
              <w:t>小组加分</w:t>
            </w:r>
            <w:r w:rsidRPr="00A60287">
              <w:rPr>
                <w:rFonts w:hint="eastAsia"/>
              </w:rPr>
              <w:t>.)</w:t>
            </w:r>
          </w:p>
        </w:tc>
      </w:tr>
    </w:tbl>
    <w:p w:rsidR="0027611A" w:rsidRPr="00A60287" w:rsidRDefault="0027611A">
      <w:pPr>
        <w:jc w:val="left"/>
      </w:pPr>
    </w:p>
    <w:p w:rsidR="0027611A" w:rsidRPr="00A60287" w:rsidRDefault="0027611A">
      <w:pPr>
        <w:jc w:val="left"/>
      </w:pPr>
    </w:p>
    <w:p w:rsidR="0027611A" w:rsidRPr="00A60287" w:rsidRDefault="0027611A">
      <w:pPr>
        <w:jc w:val="left"/>
      </w:pPr>
    </w:p>
    <w:p w:rsidR="0027611A" w:rsidRPr="00A60287" w:rsidRDefault="0027611A">
      <w:pPr>
        <w:jc w:val="left"/>
        <w:rPr>
          <w:b/>
          <w:bCs/>
          <w:sz w:val="30"/>
          <w:szCs w:val="30"/>
        </w:rPr>
      </w:pPr>
    </w:p>
    <w:p w:rsidR="0027611A" w:rsidRPr="00A60287" w:rsidRDefault="002560FC">
      <w:pPr>
        <w:jc w:val="left"/>
        <w:rPr>
          <w:b/>
          <w:bCs/>
          <w:sz w:val="30"/>
          <w:szCs w:val="30"/>
        </w:rPr>
      </w:pPr>
      <w:r w:rsidRPr="00A60287">
        <w:rPr>
          <w:rFonts w:hint="eastAsia"/>
          <w:b/>
          <w:bCs/>
          <w:sz w:val="30"/>
          <w:szCs w:val="30"/>
        </w:rPr>
        <w:t>教学反思：</w:t>
      </w:r>
    </w:p>
    <w:p w:rsidR="0027611A" w:rsidRPr="00A60287" w:rsidRDefault="002560FC">
      <w:pPr>
        <w:spacing w:line="360" w:lineRule="auto"/>
        <w:jc w:val="left"/>
        <w:rPr>
          <w:sz w:val="24"/>
        </w:rPr>
      </w:pPr>
      <w:r w:rsidRPr="00A60287">
        <w:rPr>
          <w:rFonts w:hint="eastAsia"/>
          <w:b/>
          <w:bCs/>
          <w:sz w:val="24"/>
        </w:rPr>
        <w:t>优点：</w:t>
      </w:r>
      <w:r w:rsidRPr="00A60287">
        <w:rPr>
          <w:rFonts w:hint="eastAsia"/>
          <w:sz w:val="24"/>
        </w:rPr>
        <w:t>1</w:t>
      </w:r>
      <w:r w:rsidRPr="00A60287">
        <w:rPr>
          <w:rFonts w:hint="eastAsia"/>
          <w:sz w:val="24"/>
        </w:rPr>
        <w:t>、教学设计思路清晰流畅。</w:t>
      </w:r>
    </w:p>
    <w:p w:rsidR="0027611A" w:rsidRPr="00A60287" w:rsidRDefault="002560FC">
      <w:pPr>
        <w:spacing w:line="360" w:lineRule="auto"/>
        <w:jc w:val="left"/>
        <w:rPr>
          <w:sz w:val="24"/>
        </w:rPr>
      </w:pPr>
      <w:r w:rsidRPr="00A60287">
        <w:rPr>
          <w:rFonts w:hint="eastAsia"/>
          <w:sz w:val="24"/>
        </w:rPr>
        <w:t xml:space="preserve">      2</w:t>
      </w:r>
      <w:r w:rsidRPr="00A60287">
        <w:rPr>
          <w:rFonts w:hint="eastAsia"/>
          <w:sz w:val="24"/>
        </w:rPr>
        <w:t>、视频为主线，能从视频开头并又到最后回归视频，又渗入了情感教育。</w:t>
      </w:r>
    </w:p>
    <w:p w:rsidR="0027611A" w:rsidRPr="00A60287" w:rsidRDefault="002560FC">
      <w:pPr>
        <w:spacing w:line="360" w:lineRule="auto"/>
        <w:jc w:val="left"/>
        <w:rPr>
          <w:sz w:val="24"/>
        </w:rPr>
      </w:pPr>
      <w:r w:rsidRPr="00A60287">
        <w:rPr>
          <w:rFonts w:hint="eastAsia"/>
          <w:sz w:val="24"/>
        </w:rPr>
        <w:t xml:space="preserve">      3</w:t>
      </w:r>
      <w:r w:rsidRPr="00A60287">
        <w:rPr>
          <w:rFonts w:hint="eastAsia"/>
          <w:sz w:val="24"/>
        </w:rPr>
        <w:t>、设计的活动符合九年级学生，符合中考考点。</w:t>
      </w:r>
    </w:p>
    <w:p w:rsidR="0027611A" w:rsidRPr="00A60287" w:rsidRDefault="002560FC">
      <w:pPr>
        <w:spacing w:line="360" w:lineRule="auto"/>
        <w:jc w:val="left"/>
        <w:rPr>
          <w:sz w:val="24"/>
        </w:rPr>
      </w:pPr>
      <w:r w:rsidRPr="00A60287">
        <w:rPr>
          <w:rFonts w:hint="eastAsia"/>
          <w:sz w:val="24"/>
        </w:rPr>
        <w:t xml:space="preserve">      4</w:t>
      </w:r>
      <w:r w:rsidRPr="00A60287">
        <w:rPr>
          <w:rFonts w:hint="eastAsia"/>
          <w:sz w:val="24"/>
        </w:rPr>
        <w:t>、设计的活动浅入深出，层层递进。环环相扣。</w:t>
      </w:r>
    </w:p>
    <w:p w:rsidR="0027611A" w:rsidRPr="00A60287" w:rsidRDefault="0027611A">
      <w:pPr>
        <w:spacing w:line="360" w:lineRule="auto"/>
        <w:jc w:val="left"/>
        <w:rPr>
          <w:sz w:val="24"/>
        </w:rPr>
      </w:pPr>
    </w:p>
    <w:p w:rsidR="0027611A" w:rsidRPr="00A60287" w:rsidRDefault="002560FC">
      <w:pPr>
        <w:spacing w:line="360" w:lineRule="auto"/>
        <w:jc w:val="left"/>
        <w:rPr>
          <w:sz w:val="24"/>
        </w:rPr>
      </w:pPr>
      <w:r w:rsidRPr="00A60287">
        <w:rPr>
          <w:rFonts w:hint="eastAsia"/>
          <w:b/>
          <w:bCs/>
          <w:sz w:val="24"/>
        </w:rPr>
        <w:t>不足之处：</w:t>
      </w:r>
      <w:r w:rsidRPr="00A60287">
        <w:rPr>
          <w:rFonts w:hint="eastAsia"/>
          <w:sz w:val="24"/>
        </w:rPr>
        <w:t>1</w:t>
      </w:r>
      <w:r w:rsidRPr="00A60287">
        <w:rPr>
          <w:rFonts w:hint="eastAsia"/>
          <w:sz w:val="24"/>
        </w:rPr>
        <w:t>、板书最终呈现不太完美</w:t>
      </w:r>
      <w:r w:rsidRPr="00A60287">
        <w:rPr>
          <w:rFonts w:hint="eastAsia"/>
          <w:sz w:val="24"/>
        </w:rPr>
        <w:t>。</w:t>
      </w:r>
    </w:p>
    <w:p w:rsidR="0027611A" w:rsidRPr="00A60287" w:rsidRDefault="002560FC">
      <w:pPr>
        <w:spacing w:line="360" w:lineRule="auto"/>
        <w:jc w:val="left"/>
        <w:rPr>
          <w:sz w:val="24"/>
        </w:rPr>
      </w:pPr>
      <w:r w:rsidRPr="00A60287">
        <w:rPr>
          <w:rFonts w:hint="eastAsia"/>
          <w:sz w:val="24"/>
        </w:rPr>
        <w:t xml:space="preserve">          2</w:t>
      </w:r>
      <w:r w:rsidRPr="00A60287">
        <w:rPr>
          <w:rFonts w:hint="eastAsia"/>
          <w:sz w:val="24"/>
        </w:rPr>
        <w:t>、奖励机制不够严谨，本想着让每组都表现，却还是漏下了一个小组。并且加分没有层次，全凭学生运气，感觉不够严谨。应该设置层层递进的加分制度。</w:t>
      </w:r>
    </w:p>
    <w:sectPr w:rsidR="0027611A" w:rsidRPr="00A60287">
      <w:footerReference w:type="default" r:id="rId10"/>
      <w:pgSz w:w="11906" w:h="16838"/>
      <w:pgMar w:top="1020" w:right="1066" w:bottom="1118" w:left="14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60FC" w:rsidRDefault="002560FC">
      <w:r>
        <w:separator/>
      </w:r>
    </w:p>
  </w:endnote>
  <w:endnote w:type="continuationSeparator" w:id="0">
    <w:p w:rsidR="002560FC" w:rsidRDefault="00256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Verdana">
    <w:altName w:val="Arial Unicode MS"/>
    <w:panose1 w:val="020B0604030504040204"/>
    <w:charset w:val="00"/>
    <w:family w:val="swiss"/>
    <w:pitch w:val="default"/>
    <w:sig w:usb0="00000001" w:usb1="4000205B" w:usb2="00000010" w:usb3="00000000" w:csb0="2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1505334"/>
    </w:sdtPr>
    <w:sdtEndPr/>
    <w:sdtContent>
      <w:p w:rsidR="0027611A" w:rsidRDefault="002560FC">
        <w:pPr>
          <w:pStyle w:val="a3"/>
          <w:jc w:val="center"/>
        </w:pPr>
        <w:r>
          <w:fldChar w:fldCharType="begin"/>
        </w:r>
        <w:r>
          <w:instrText xml:space="preserve"> PAGE   \* MERGEFORMAT </w:instrText>
        </w:r>
        <w:r>
          <w:fldChar w:fldCharType="separate"/>
        </w:r>
        <w:r w:rsidR="00A60287" w:rsidRPr="00A60287">
          <w:rPr>
            <w:noProof/>
            <w:lang w:val="zh-CN"/>
          </w:rPr>
          <w:t>4</w:t>
        </w:r>
        <w:r>
          <w:rPr>
            <w:lang w:val="zh-CN"/>
          </w:rPr>
          <w:fldChar w:fldCharType="end"/>
        </w:r>
      </w:p>
    </w:sdtContent>
  </w:sdt>
  <w:p w:rsidR="0027611A" w:rsidRDefault="0027611A">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60FC" w:rsidRDefault="002560FC">
      <w:r>
        <w:separator/>
      </w:r>
    </w:p>
  </w:footnote>
  <w:footnote w:type="continuationSeparator" w:id="0">
    <w:p w:rsidR="002560FC" w:rsidRDefault="002560F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9195C8B"/>
    <w:multiLevelType w:val="singleLevel"/>
    <w:tmpl w:val="59195C8B"/>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3211"/>
    <w:rsid w:val="00041646"/>
    <w:rsid w:val="000542DA"/>
    <w:rsid w:val="002560FC"/>
    <w:rsid w:val="00273211"/>
    <w:rsid w:val="0027611A"/>
    <w:rsid w:val="00481C2B"/>
    <w:rsid w:val="00A574AF"/>
    <w:rsid w:val="00A60287"/>
    <w:rsid w:val="00E3463F"/>
    <w:rsid w:val="0408722F"/>
    <w:rsid w:val="0601750D"/>
    <w:rsid w:val="27826F5D"/>
    <w:rsid w:val="42C8260D"/>
    <w:rsid w:val="6D046022"/>
    <w:rsid w:val="6F176389"/>
    <w:rsid w:val="7E134255"/>
    <w:rsid w:val="7E4171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C427CB0F-8651-4779-B171-3D0597648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qFormat/>
    <w:pPr>
      <w:tabs>
        <w:tab w:val="center" w:pos="4153"/>
        <w:tab w:val="right" w:pos="8306"/>
      </w:tabs>
      <w:snapToGrid w:val="0"/>
      <w:jc w:val="left"/>
    </w:pPr>
    <w:rPr>
      <w:sz w:val="18"/>
      <w:szCs w:val="18"/>
    </w:rPr>
  </w:style>
  <w:style w:type="paragraph" w:styleId="a4">
    <w:name w:val="header"/>
    <w:basedOn w:val="a"/>
    <w:link w:val="Char0"/>
    <w:qFormat/>
    <w:pPr>
      <w:pBdr>
        <w:bottom w:val="single" w:sz="6" w:space="1" w:color="auto"/>
      </w:pBdr>
      <w:tabs>
        <w:tab w:val="center" w:pos="4153"/>
        <w:tab w:val="right" w:pos="8306"/>
      </w:tabs>
      <w:snapToGrid w:val="0"/>
      <w:jc w:val="center"/>
    </w:pPr>
    <w:rPr>
      <w:sz w:val="18"/>
      <w:szCs w:val="18"/>
    </w:rPr>
  </w:style>
  <w:style w:type="paragraph" w:styleId="a5">
    <w:name w:val="Normal (Web)"/>
    <w:basedOn w:val="a"/>
    <w:qFormat/>
    <w:pPr>
      <w:spacing w:beforeAutospacing="1" w:afterAutospacing="1"/>
      <w:jc w:val="left"/>
    </w:pPr>
    <w:rPr>
      <w:rFonts w:cs="Times New Roman"/>
      <w:kern w:val="0"/>
      <w:sz w:val="24"/>
    </w:rPr>
  </w:style>
  <w:style w:type="table" w:styleId="a6">
    <w:name w:val="Table Grid"/>
    <w:basedOn w:val="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页眉 Char"/>
    <w:basedOn w:val="a0"/>
    <w:link w:val="a4"/>
    <w:qFormat/>
    <w:rPr>
      <w:rFonts w:asciiTheme="minorHAnsi" w:eastAsiaTheme="minorEastAsia" w:hAnsiTheme="minorHAnsi" w:cstheme="minorBidi"/>
      <w:kern w:val="2"/>
      <w:sz w:val="18"/>
      <w:szCs w:val="18"/>
    </w:rPr>
  </w:style>
  <w:style w:type="character" w:customStyle="1" w:styleId="Char">
    <w:name w:val="页脚 Char"/>
    <w:basedOn w:val="a0"/>
    <w:link w:val="a3"/>
    <w:uiPriority w:val="99"/>
    <w:qFormat/>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s>
</file>

<file path=word/theme/theme1.xml><?xml version="1.0" encoding="utf-8"?>
<a:theme xmlns:a="http://schemas.openxmlformats.org/drawingml/2006/main" name="Office 主题">
  <a:themeElements>
    <a:clrScheme name="Office">
      <a:dk1>
        <a:sysClr val="windowText" lastClr="000000"/>
      </a:dk1>
      <a:lt1>
        <a:sysClr val="window" lastClr="C4DF9B"/>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753</Words>
  <Characters>4294</Characters>
  <Application>Microsoft Office Word</Application>
  <DocSecurity>0</DocSecurity>
  <Lines>35</Lines>
  <Paragraphs>10</Paragraphs>
  <ScaleCrop>false</ScaleCrop>
  <Company>微软中国</Company>
  <LinksUpToDate>false</LinksUpToDate>
  <CharactersWithSpaces>5037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PC</cp:lastModifiedBy>
  <cp:revision>5</cp:revision>
  <dcterms:created xsi:type="dcterms:W3CDTF">2016-12-09T07:59:00Z</dcterms:created>
  <dcterms:modified xsi:type="dcterms:W3CDTF">2021-09-29T08:51:00Z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2052-11.1.0.8696</vt:lpwstr>
  </property>
</Properties>
</file>